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7F" w:rsidRDefault="00CB2584">
      <w:pPr>
        <w:pStyle w:val="a3"/>
        <w:spacing w:before="72" w:line="322" w:lineRule="exact"/>
        <w:ind w:left="5769"/>
        <w:jc w:val="left"/>
      </w:pPr>
      <w:r>
        <w:rPr>
          <w:spacing w:val="-2"/>
        </w:rPr>
        <w:t xml:space="preserve"> Приложение №3</w:t>
      </w:r>
    </w:p>
    <w:p w:rsidR="0054287F" w:rsidRDefault="00CB2584">
      <w:pPr>
        <w:pStyle w:val="a3"/>
        <w:spacing w:line="322" w:lineRule="exact"/>
        <w:ind w:left="5793"/>
        <w:jc w:val="left"/>
      </w:pPr>
      <w:r>
        <w:rPr>
          <w:spacing w:val="-2"/>
        </w:rPr>
        <w:t xml:space="preserve"> к </w:t>
      </w:r>
      <w:proofErr w:type="gramStart"/>
      <w:r>
        <w:rPr>
          <w:spacing w:val="-2"/>
        </w:rPr>
        <w:t>п</w:t>
      </w:r>
      <w:r w:rsidR="00AD0608">
        <w:rPr>
          <w:spacing w:val="-2"/>
        </w:rPr>
        <w:t>риказом</w:t>
      </w:r>
      <w:r w:rsidR="00AD0608">
        <w:rPr>
          <w:spacing w:val="-8"/>
        </w:rPr>
        <w:t xml:space="preserve"> </w:t>
      </w:r>
      <w:r>
        <w:rPr>
          <w:spacing w:val="-8"/>
        </w:rPr>
        <w:t xml:space="preserve"> </w:t>
      </w:r>
      <w:r w:rsidR="00AD0608">
        <w:rPr>
          <w:spacing w:val="-2"/>
        </w:rPr>
        <w:t>Г</w:t>
      </w:r>
      <w:r>
        <w:rPr>
          <w:spacing w:val="-2"/>
        </w:rPr>
        <w:t>Б</w:t>
      </w:r>
      <w:r w:rsidR="00AD0608">
        <w:rPr>
          <w:spacing w:val="-2"/>
        </w:rPr>
        <w:t>У</w:t>
      </w:r>
      <w:proofErr w:type="gramEnd"/>
      <w:r>
        <w:rPr>
          <w:spacing w:val="-2"/>
        </w:rPr>
        <w:t xml:space="preserve">  КЦ</w:t>
      </w:r>
      <w:r w:rsidR="00AD0608">
        <w:rPr>
          <w:spacing w:val="-2"/>
        </w:rPr>
        <w:t>СО</w:t>
      </w:r>
      <w:r>
        <w:rPr>
          <w:spacing w:val="-2"/>
        </w:rPr>
        <w:t>Н</w:t>
      </w:r>
    </w:p>
    <w:p w:rsidR="0054287F" w:rsidRDefault="00CB2584" w:rsidP="00CB2584">
      <w:pPr>
        <w:pStyle w:val="a3"/>
        <w:spacing w:line="242" w:lineRule="auto"/>
        <w:ind w:left="5745"/>
        <w:jc w:val="left"/>
      </w:pPr>
      <w:r>
        <w:t xml:space="preserve">  Климовского района</w:t>
      </w:r>
    </w:p>
    <w:p w:rsidR="0054287F" w:rsidRDefault="00CB2584">
      <w:pPr>
        <w:pStyle w:val="a3"/>
        <w:ind w:left="5769"/>
        <w:jc w:val="left"/>
      </w:pPr>
      <w:r>
        <w:t xml:space="preserve"> </w:t>
      </w:r>
      <w:r w:rsidR="00AD0608">
        <w:t>от</w:t>
      </w:r>
      <w:r w:rsidR="00AD0608">
        <w:rPr>
          <w:spacing w:val="-7"/>
        </w:rPr>
        <w:t xml:space="preserve"> </w:t>
      </w:r>
      <w:r>
        <w:rPr>
          <w:spacing w:val="-7"/>
        </w:rPr>
        <w:t>2</w:t>
      </w:r>
      <w:r w:rsidR="00AD0608">
        <w:t>9.</w:t>
      </w:r>
      <w:r>
        <w:t>12</w:t>
      </w:r>
      <w:r w:rsidR="00AD0608">
        <w:t>.202</w:t>
      </w:r>
      <w:r>
        <w:t>3</w:t>
      </w:r>
      <w:r w:rsidR="00AD0608">
        <w:rPr>
          <w:spacing w:val="-4"/>
        </w:rPr>
        <w:t xml:space="preserve"> </w:t>
      </w:r>
      <w:r w:rsidR="00AD0608">
        <w:t>№</w:t>
      </w:r>
      <w:r>
        <w:t xml:space="preserve"> 325</w:t>
      </w:r>
    </w:p>
    <w:p w:rsidR="0054287F" w:rsidRDefault="0054287F">
      <w:pPr>
        <w:pStyle w:val="a3"/>
        <w:spacing w:before="278"/>
        <w:ind w:left="0"/>
        <w:jc w:val="left"/>
      </w:pPr>
    </w:p>
    <w:p w:rsidR="0054287F" w:rsidRDefault="00AD0608">
      <w:pPr>
        <w:spacing w:line="322" w:lineRule="exact"/>
        <w:ind w:left="4309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D0608" w:rsidRDefault="00AD0608" w:rsidP="00AD0608">
      <w:pPr>
        <w:ind w:left="567" w:right="362" w:hanging="283"/>
        <w:rPr>
          <w:b/>
          <w:sz w:val="28"/>
        </w:rPr>
      </w:pPr>
      <w:r>
        <w:rPr>
          <w:b/>
          <w:sz w:val="28"/>
        </w:rPr>
        <w:t xml:space="preserve">об отделении социального и социально-медицинского обслуживания на                       </w:t>
      </w:r>
    </w:p>
    <w:p w:rsidR="00AD0608" w:rsidRDefault="00AD0608" w:rsidP="00AD0608">
      <w:pPr>
        <w:ind w:left="567" w:right="362" w:hanging="283"/>
        <w:rPr>
          <w:b/>
          <w:spacing w:val="-12"/>
          <w:sz w:val="28"/>
        </w:rPr>
      </w:pPr>
      <w:r>
        <w:rPr>
          <w:b/>
          <w:sz w:val="28"/>
        </w:rPr>
        <w:t xml:space="preserve">                                                            дому </w:t>
      </w:r>
      <w:r>
        <w:rPr>
          <w:b/>
          <w:spacing w:val="-12"/>
          <w:sz w:val="28"/>
        </w:rPr>
        <w:t xml:space="preserve"> </w:t>
      </w:r>
    </w:p>
    <w:p w:rsidR="00AD0608" w:rsidRDefault="00AD0608" w:rsidP="00AD0608">
      <w:pPr>
        <w:ind w:left="567" w:right="362" w:hanging="283"/>
        <w:rPr>
          <w:b/>
          <w:sz w:val="28"/>
        </w:rPr>
      </w:pPr>
      <w:r>
        <w:rPr>
          <w:b/>
          <w:spacing w:val="-12"/>
          <w:sz w:val="28"/>
        </w:rPr>
        <w:t xml:space="preserve">         Г</w:t>
      </w:r>
      <w:r>
        <w:rPr>
          <w:b/>
          <w:sz w:val="28"/>
        </w:rPr>
        <w:t>осударственного бюджетного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учреждения Брянской области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«Комплексный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социального обслуживания населения   </w:t>
      </w:r>
    </w:p>
    <w:p w:rsidR="0054287F" w:rsidRDefault="00AD0608" w:rsidP="00AD0608">
      <w:pPr>
        <w:ind w:left="567" w:right="362" w:hanging="283"/>
        <w:rPr>
          <w:b/>
          <w:sz w:val="28"/>
        </w:rPr>
      </w:pPr>
      <w:r>
        <w:rPr>
          <w:b/>
          <w:sz w:val="28"/>
        </w:rPr>
        <w:t xml:space="preserve">                                               Климовского района»</w:t>
      </w:r>
    </w:p>
    <w:p w:rsidR="0054287F" w:rsidRDefault="00AD0608">
      <w:pPr>
        <w:pStyle w:val="a4"/>
        <w:numPr>
          <w:ilvl w:val="0"/>
          <w:numId w:val="8"/>
        </w:numPr>
        <w:tabs>
          <w:tab w:val="left" w:pos="4341"/>
        </w:tabs>
        <w:spacing w:before="321"/>
        <w:ind w:left="4341" w:hanging="282"/>
        <w:jc w:val="both"/>
        <w:rPr>
          <w:b/>
          <w:sz w:val="28"/>
        </w:rPr>
      </w:pPr>
      <w:bookmarkStart w:id="0" w:name="1._Общие_положения"/>
      <w:bookmarkEnd w:id="0"/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392"/>
        </w:tabs>
        <w:spacing w:before="116"/>
        <w:ind w:right="123" w:firstLine="634"/>
        <w:jc w:val="both"/>
        <w:rPr>
          <w:sz w:val="28"/>
        </w:rPr>
      </w:pPr>
      <w:r>
        <w:rPr>
          <w:sz w:val="28"/>
        </w:rPr>
        <w:t>Настоящее положение р</w:t>
      </w:r>
      <w:r w:rsidR="005C31FE">
        <w:rPr>
          <w:sz w:val="28"/>
        </w:rPr>
        <w:t xml:space="preserve">егулирует деятельность </w:t>
      </w:r>
      <w:proofErr w:type="gramStart"/>
      <w:r w:rsidR="005C31FE">
        <w:rPr>
          <w:sz w:val="28"/>
        </w:rPr>
        <w:t>Отделения  социального</w:t>
      </w:r>
      <w:proofErr w:type="gramEnd"/>
      <w:r w:rsidR="005C31FE">
        <w:rPr>
          <w:sz w:val="28"/>
        </w:rPr>
        <w:t xml:space="preserve"> и социально-медицинского обслуживания на дому Г</w:t>
      </w:r>
      <w:r>
        <w:rPr>
          <w:sz w:val="28"/>
        </w:rPr>
        <w:t xml:space="preserve">осударственного </w:t>
      </w:r>
      <w:r w:rsidR="005C31FE">
        <w:rPr>
          <w:sz w:val="28"/>
        </w:rPr>
        <w:t xml:space="preserve">бюджетного </w:t>
      </w:r>
      <w:r>
        <w:rPr>
          <w:sz w:val="28"/>
        </w:rPr>
        <w:t xml:space="preserve">учреждения </w:t>
      </w:r>
      <w:r w:rsidR="005C31FE">
        <w:rPr>
          <w:sz w:val="28"/>
        </w:rPr>
        <w:t>Брянской области</w:t>
      </w:r>
      <w:r>
        <w:rPr>
          <w:sz w:val="28"/>
        </w:rPr>
        <w:t xml:space="preserve"> «</w:t>
      </w:r>
      <w:r w:rsidR="005C31FE">
        <w:rPr>
          <w:sz w:val="28"/>
        </w:rPr>
        <w:t xml:space="preserve">Комплексный центр </w:t>
      </w:r>
      <w:r>
        <w:rPr>
          <w:sz w:val="28"/>
        </w:rPr>
        <w:t xml:space="preserve"> социального обслуживания</w:t>
      </w:r>
      <w:r w:rsidR="005C31FE">
        <w:rPr>
          <w:sz w:val="28"/>
        </w:rPr>
        <w:t xml:space="preserve"> Климовского района</w:t>
      </w:r>
      <w:r>
        <w:rPr>
          <w:sz w:val="28"/>
        </w:rPr>
        <w:t>» (далее – Учреждение)</w:t>
      </w:r>
      <w:r w:rsidR="005C31FE">
        <w:rPr>
          <w:sz w:val="28"/>
        </w:rPr>
        <w:t xml:space="preserve">,которое является структурным  подразделением </w:t>
      </w:r>
      <w:r w:rsidR="005C31FE" w:rsidRPr="005C31FE">
        <w:rPr>
          <w:sz w:val="28"/>
        </w:rPr>
        <w:t xml:space="preserve"> </w:t>
      </w:r>
      <w:r w:rsidR="005C31FE">
        <w:rPr>
          <w:sz w:val="28"/>
        </w:rPr>
        <w:t>Государственного бюджетного учреждения Брянской области «Комплексный центр  социального обслуживания  Климовского  района»</w:t>
      </w:r>
    </w:p>
    <w:p w:rsidR="0054287F" w:rsidRDefault="00CB2584" w:rsidP="0008345F">
      <w:pPr>
        <w:pStyle w:val="a4"/>
        <w:numPr>
          <w:ilvl w:val="1"/>
          <w:numId w:val="8"/>
        </w:numPr>
        <w:tabs>
          <w:tab w:val="left" w:pos="1142"/>
        </w:tabs>
        <w:spacing w:line="321" w:lineRule="exact"/>
        <w:ind w:right="120" w:firstLine="566"/>
        <w:jc w:val="both"/>
      </w:pPr>
      <w:r>
        <w:rPr>
          <w:sz w:val="28"/>
        </w:rPr>
        <w:t>Отделение создается, реорганизуется или ликвидируется приказом директора ГБУ КЦСОН Климовского района по согласованию с Департаментом социальной политики и занятости населения Брянской области.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415"/>
        </w:tabs>
        <w:spacing w:line="242" w:lineRule="auto"/>
        <w:ind w:right="120" w:firstLine="566"/>
        <w:jc w:val="both"/>
        <w:rPr>
          <w:sz w:val="28"/>
        </w:rPr>
      </w:pPr>
      <w:r>
        <w:rPr>
          <w:sz w:val="28"/>
        </w:rPr>
        <w:t>Отделение является структурным подразделением Учреждения, возглавляется заведующим отделением, назначаемым директором Учреждения, специалисты отделения входят в штат Учреждения.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23"/>
        </w:tabs>
        <w:ind w:right="119" w:firstLine="494"/>
        <w:jc w:val="both"/>
        <w:rPr>
          <w:sz w:val="28"/>
        </w:rPr>
      </w:pPr>
      <w:r>
        <w:rPr>
          <w:sz w:val="28"/>
        </w:rPr>
        <w:t>В своей деятельности отделение руководствуется Конституцией РФ, Федеральным законом от 28.12.2013 г. № 442-ФЗ «Об основах социального обслуживания граждан в Российской Федерации», иными ФЗ РФ,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национальными стандартами Российской Федерации по социальному обслуживанию населения, иными правовыми актами Российской Федерации, и другими законами и нормативно правовыми актами РФ.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91"/>
        </w:tabs>
        <w:ind w:right="129" w:firstLine="619"/>
        <w:jc w:val="both"/>
        <w:rPr>
          <w:sz w:val="28"/>
        </w:rPr>
      </w:pPr>
      <w:r>
        <w:rPr>
          <w:sz w:val="28"/>
        </w:rPr>
        <w:t>Отделение обслуживает граждан, проживающих на территории города и района</w:t>
      </w:r>
      <w:r w:rsidR="00CB2584">
        <w:rPr>
          <w:sz w:val="28"/>
        </w:rPr>
        <w:t>.</w:t>
      </w:r>
    </w:p>
    <w:p w:rsidR="0054287F" w:rsidRDefault="0054287F">
      <w:pPr>
        <w:pStyle w:val="a3"/>
        <w:spacing w:before="3"/>
        <w:ind w:left="0"/>
        <w:jc w:val="left"/>
      </w:pPr>
    </w:p>
    <w:p w:rsidR="0054287F" w:rsidRDefault="00AD0608">
      <w:pPr>
        <w:pStyle w:val="1"/>
        <w:numPr>
          <w:ilvl w:val="0"/>
          <w:numId w:val="8"/>
        </w:numPr>
        <w:tabs>
          <w:tab w:val="left" w:pos="1753"/>
        </w:tabs>
        <w:ind w:left="1753" w:hanging="282"/>
        <w:jc w:val="left"/>
      </w:pPr>
      <w:r>
        <w:t>Цели,</w:t>
      </w:r>
      <w:r>
        <w:rPr>
          <w:spacing w:val="-12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Отделения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76"/>
        </w:tabs>
        <w:spacing w:before="317"/>
        <w:ind w:right="134" w:firstLine="566"/>
        <w:jc w:val="both"/>
        <w:rPr>
          <w:sz w:val="28"/>
        </w:rPr>
      </w:pPr>
      <w:r>
        <w:rPr>
          <w:sz w:val="28"/>
        </w:rPr>
        <w:t>Основной целью деятельности отделения является оказание помощи отдельным гражданам пожилого возраста и инвалидам для предупреждения или преодоления обстоятельств, обуславливающих нуждаемость в предоставлении социальных услуг.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147"/>
        </w:tabs>
        <w:spacing w:before="4"/>
        <w:ind w:right="123" w:firstLine="485"/>
        <w:jc w:val="both"/>
        <w:rPr>
          <w:sz w:val="28"/>
        </w:rPr>
      </w:pPr>
      <w:r>
        <w:rPr>
          <w:sz w:val="28"/>
        </w:rPr>
        <w:t>Отделение социального обслуживания на дому создается 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оказания социальной помощи в надомных условиях гражданам, частично утратившим способность к самообслуживанию и нуждающимся в посторонней поддержке. </w:t>
      </w:r>
      <w:r>
        <w:rPr>
          <w:sz w:val="28"/>
        </w:rPr>
        <w:lastRenderedPageBreak/>
        <w:t xml:space="preserve">Деятельность социального обслуживания на дому должна быть направлена на максимально возможное продление пребывания граждан в привычной среде обитания и поддержания их социального, психологического и физического </w:t>
      </w:r>
      <w:r>
        <w:rPr>
          <w:spacing w:val="-2"/>
          <w:sz w:val="28"/>
        </w:rPr>
        <w:t>статуса.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28"/>
        </w:tabs>
        <w:ind w:right="121" w:firstLine="566"/>
        <w:jc w:val="both"/>
        <w:rPr>
          <w:sz w:val="28"/>
        </w:rPr>
      </w:pPr>
      <w:r>
        <w:rPr>
          <w:sz w:val="28"/>
        </w:rPr>
        <w:t>Обслуживание на дому граждан осуществляется путем предоставления им в зависимости от степени и характера нуждаемости в социально-бытовых, консультативных и иных услуг, входящих в перечни гарантированных государством социальных услуг, оказываемых государственными   учреждениями социального обслуживания. Оказание дополнительных социальных услуг осуществляется по взаимной договоренности сторон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согласно тарифам, </w:t>
      </w:r>
      <w:r w:rsidR="00047974">
        <w:rPr>
          <w:sz w:val="28"/>
        </w:rPr>
        <w:t>согласованными Департаментом социальной политике и занятости населения Брянской области</w:t>
      </w:r>
      <w:r>
        <w:rPr>
          <w:sz w:val="28"/>
        </w:rPr>
        <w:t>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04"/>
        </w:tabs>
        <w:ind w:right="130" w:firstLine="494"/>
        <w:jc w:val="both"/>
        <w:rPr>
          <w:sz w:val="28"/>
        </w:rPr>
      </w:pPr>
      <w:r>
        <w:rPr>
          <w:sz w:val="28"/>
        </w:rPr>
        <w:t>Социальные услуги в отделении социального обслуживания граждан пожилого возраста и инвалидов могут предоставляться бесплатно, на условиях частичной и полной оплаты.</w:t>
      </w:r>
    </w:p>
    <w:p w:rsidR="0054287F" w:rsidRDefault="00AD0608" w:rsidP="0008345F">
      <w:pPr>
        <w:pStyle w:val="a4"/>
        <w:numPr>
          <w:ilvl w:val="1"/>
          <w:numId w:val="8"/>
        </w:numPr>
        <w:tabs>
          <w:tab w:val="left" w:pos="1156"/>
        </w:tabs>
        <w:ind w:left="0" w:firstLine="422"/>
        <w:jc w:val="both"/>
        <w:rPr>
          <w:sz w:val="28"/>
        </w:rPr>
      </w:pPr>
      <w:r>
        <w:rPr>
          <w:sz w:val="28"/>
        </w:rPr>
        <w:t xml:space="preserve">Основными задачами отделения социального обслуживания на дому </w:t>
      </w:r>
      <w:r>
        <w:rPr>
          <w:spacing w:val="-2"/>
          <w:sz w:val="28"/>
        </w:rPr>
        <w:t>являются:</w:t>
      </w:r>
    </w:p>
    <w:p w:rsidR="0054287F" w:rsidRDefault="00AD0608" w:rsidP="0008345F">
      <w:pPr>
        <w:pStyle w:val="a4"/>
        <w:numPr>
          <w:ilvl w:val="0"/>
          <w:numId w:val="7"/>
        </w:numPr>
        <w:tabs>
          <w:tab w:val="left" w:pos="654"/>
        </w:tabs>
        <w:spacing w:line="242" w:lineRule="auto"/>
        <w:ind w:left="0" w:firstLine="0"/>
        <w:rPr>
          <w:sz w:val="28"/>
        </w:rPr>
      </w:pPr>
      <w:r>
        <w:rPr>
          <w:sz w:val="28"/>
        </w:rPr>
        <w:t xml:space="preserve">выявление совместно с государственными, муниципальными и общественными организациями граждан, нуждающихся в социальном </w:t>
      </w:r>
      <w:r>
        <w:rPr>
          <w:spacing w:val="-2"/>
          <w:sz w:val="28"/>
        </w:rPr>
        <w:t>обслуживании;</w:t>
      </w:r>
    </w:p>
    <w:p w:rsidR="0054287F" w:rsidRDefault="00AD0608" w:rsidP="0008345F">
      <w:pPr>
        <w:pStyle w:val="a4"/>
        <w:numPr>
          <w:ilvl w:val="0"/>
          <w:numId w:val="7"/>
        </w:numPr>
        <w:tabs>
          <w:tab w:val="left" w:pos="322"/>
        </w:tabs>
        <w:ind w:left="0" w:hanging="162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047974" w:rsidRDefault="00047974" w:rsidP="00047974">
      <w:pPr>
        <w:pStyle w:val="a4"/>
        <w:numPr>
          <w:ilvl w:val="1"/>
          <w:numId w:val="8"/>
        </w:numPr>
        <w:tabs>
          <w:tab w:val="left" w:pos="1147"/>
        </w:tabs>
        <w:spacing w:before="4"/>
        <w:ind w:right="123" w:firstLine="485"/>
        <w:jc w:val="both"/>
        <w:rPr>
          <w:sz w:val="28"/>
        </w:rPr>
      </w:pPr>
      <w:r>
        <w:rPr>
          <w:sz w:val="28"/>
        </w:rPr>
        <w:t xml:space="preserve">Деятельность социального обслуживания на дому должна быть направлена на максимально возможное продление пребывания граждан в привычной среде обитания и поддержания их социального, психологического и физического </w:t>
      </w:r>
      <w:r>
        <w:rPr>
          <w:spacing w:val="-2"/>
          <w:sz w:val="28"/>
        </w:rPr>
        <w:t>статуса.</w:t>
      </w:r>
    </w:p>
    <w:p w:rsidR="00047974" w:rsidRPr="00047974" w:rsidRDefault="00047974" w:rsidP="00047974">
      <w:pPr>
        <w:tabs>
          <w:tab w:val="left" w:pos="461"/>
        </w:tabs>
        <w:spacing w:before="72"/>
        <w:ind w:left="-335" w:right="128"/>
        <w:rPr>
          <w:sz w:val="28"/>
        </w:rPr>
      </w:pPr>
    </w:p>
    <w:p w:rsidR="0054287F" w:rsidRDefault="00AD0608">
      <w:pPr>
        <w:pStyle w:val="1"/>
        <w:numPr>
          <w:ilvl w:val="0"/>
          <w:numId w:val="8"/>
        </w:numPr>
        <w:tabs>
          <w:tab w:val="left" w:pos="3381"/>
        </w:tabs>
        <w:ind w:left="3381" w:hanging="282"/>
        <w:jc w:val="left"/>
      </w:pP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отделения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076"/>
        </w:tabs>
        <w:spacing w:before="317" w:line="322" w:lineRule="exact"/>
        <w:ind w:left="1076" w:hanging="493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обслуживании.</w:t>
      </w:r>
    </w:p>
    <w:p w:rsidR="00047974" w:rsidRDefault="00AD0608">
      <w:pPr>
        <w:pStyle w:val="a4"/>
        <w:numPr>
          <w:ilvl w:val="1"/>
          <w:numId w:val="8"/>
        </w:numPr>
        <w:tabs>
          <w:tab w:val="left" w:pos="1137"/>
        </w:tabs>
        <w:ind w:right="128" w:firstLine="422"/>
        <w:jc w:val="both"/>
        <w:rPr>
          <w:sz w:val="28"/>
        </w:rPr>
      </w:pPr>
      <w:r>
        <w:rPr>
          <w:sz w:val="28"/>
        </w:rPr>
        <w:t>Выявление обстоятельств нуждаемости в предоставлении социальных услуг путем организации обследований, мониторинга условий жизнедеятельности по месту жительства (фактического пребывания), определения причин и условий, способных привести их в</w:t>
      </w:r>
      <w:r w:rsidR="004E4013">
        <w:rPr>
          <w:sz w:val="28"/>
        </w:rPr>
        <w:t xml:space="preserve"> такое</w:t>
      </w:r>
      <w:r>
        <w:rPr>
          <w:sz w:val="28"/>
        </w:rPr>
        <w:t xml:space="preserve"> положение</w:t>
      </w:r>
      <w:r w:rsidR="004E4013">
        <w:rPr>
          <w:sz w:val="28"/>
        </w:rPr>
        <w:t>.</w:t>
      </w:r>
      <w:r>
        <w:rPr>
          <w:sz w:val="28"/>
        </w:rPr>
        <w:t xml:space="preserve"> 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137"/>
        </w:tabs>
        <w:ind w:right="128" w:firstLine="422"/>
        <w:jc w:val="both"/>
        <w:rPr>
          <w:sz w:val="28"/>
        </w:rPr>
      </w:pPr>
      <w:r>
        <w:rPr>
          <w:sz w:val="28"/>
        </w:rPr>
        <w:t>представляющее опасность для жизни и (или) здоровья, анализа данных статистической отчетности, проведения, при необходимости, выборочных опросов населения.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04"/>
        </w:tabs>
        <w:ind w:right="120" w:firstLine="422"/>
        <w:jc w:val="both"/>
        <w:rPr>
          <w:sz w:val="28"/>
        </w:rPr>
      </w:pPr>
      <w:r>
        <w:rPr>
          <w:sz w:val="28"/>
        </w:rPr>
        <w:t>Оказание гражданам социальных услуг, предусмотренных</w:t>
      </w:r>
      <w:r w:rsidR="00F24484">
        <w:rPr>
          <w:sz w:val="28"/>
        </w:rPr>
        <w:t xml:space="preserve"> ФЗ </w:t>
      </w:r>
      <w:r w:rsidR="004E4013">
        <w:rPr>
          <w:sz w:val="28"/>
        </w:rPr>
        <w:t>от</w:t>
      </w:r>
      <w:r w:rsidR="00F24484">
        <w:rPr>
          <w:sz w:val="28"/>
        </w:rPr>
        <w:t xml:space="preserve"> 28.12.2013Г. №442-ФЗ «Об основах социального обслуживания граждан в Российской Федерации»</w:t>
      </w:r>
      <w:proofErr w:type="gramStart"/>
      <w:r w:rsidR="00F24484">
        <w:rPr>
          <w:sz w:val="28"/>
        </w:rPr>
        <w:t>»</w:t>
      </w:r>
      <w:r>
        <w:rPr>
          <w:sz w:val="28"/>
        </w:rPr>
        <w:t xml:space="preserve"> .</w:t>
      </w:r>
      <w:proofErr w:type="gramEnd"/>
    </w:p>
    <w:p w:rsidR="0054287F" w:rsidRDefault="00AD0608">
      <w:pPr>
        <w:pStyle w:val="a4"/>
        <w:numPr>
          <w:ilvl w:val="1"/>
          <w:numId w:val="8"/>
        </w:numPr>
        <w:tabs>
          <w:tab w:val="left" w:pos="1070"/>
        </w:tabs>
        <w:spacing w:before="1"/>
        <w:ind w:right="131" w:firstLine="355"/>
        <w:jc w:val="both"/>
        <w:rPr>
          <w:sz w:val="28"/>
        </w:rPr>
      </w:pPr>
      <w:r>
        <w:rPr>
          <w:sz w:val="28"/>
        </w:rPr>
        <w:t>Обеспечение комплексного взаимодействия с другими специалистами, учреждениями, органами и сообществами по оказанию помощи в преодолении трудной жизненной ситуации.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050"/>
        </w:tabs>
        <w:ind w:right="131" w:firstLine="355"/>
        <w:jc w:val="both"/>
        <w:rPr>
          <w:sz w:val="28"/>
        </w:rPr>
      </w:pPr>
      <w:r>
        <w:rPr>
          <w:sz w:val="28"/>
        </w:rPr>
        <w:t>Подготовка предложений в рамках разработки социальных программ и проектов, направленных на повышение эффективности социального обслуживания населения.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075"/>
        </w:tabs>
        <w:ind w:right="129" w:firstLine="422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 и оказание помощи гражданам, нуждающимся в социальном обслуживании.</w:t>
      </w:r>
    </w:p>
    <w:p w:rsidR="0054287F" w:rsidRDefault="0054287F">
      <w:pPr>
        <w:pStyle w:val="a3"/>
        <w:spacing w:before="2"/>
        <w:ind w:left="0"/>
        <w:jc w:val="left"/>
      </w:pPr>
    </w:p>
    <w:p w:rsidR="0054287F" w:rsidRDefault="00AD0608">
      <w:pPr>
        <w:pStyle w:val="1"/>
        <w:numPr>
          <w:ilvl w:val="0"/>
          <w:numId w:val="8"/>
        </w:numPr>
        <w:tabs>
          <w:tab w:val="left" w:pos="2079"/>
        </w:tabs>
        <w:spacing w:before="1"/>
        <w:ind w:left="2079" w:hanging="282"/>
        <w:jc w:val="left"/>
      </w:pPr>
      <w:r>
        <w:rPr>
          <w:spacing w:val="-2"/>
        </w:rPr>
        <w:lastRenderedPageBreak/>
        <w:t>Основные</w:t>
      </w:r>
      <w:r>
        <w:rPr>
          <w:spacing w:val="1"/>
        </w:rPr>
        <w:t xml:space="preserve"> </w:t>
      </w: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2"/>
        </w:rPr>
        <w:t>отделения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004"/>
        </w:tabs>
        <w:spacing w:before="321" w:line="322" w:lineRule="exact"/>
        <w:ind w:left="1004" w:hanging="42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дому.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96"/>
        </w:tabs>
        <w:ind w:right="123" w:firstLine="422"/>
        <w:jc w:val="both"/>
        <w:rPr>
          <w:sz w:val="28"/>
        </w:rPr>
      </w:pPr>
      <w:r>
        <w:rPr>
          <w:sz w:val="28"/>
        </w:rPr>
        <w:t>Представление социальных услуг гражданам, нуждающимся в социальном обслуживании на дому.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076"/>
        </w:tabs>
        <w:spacing w:line="321" w:lineRule="exact"/>
        <w:ind w:left="1076" w:hanging="493"/>
        <w:jc w:val="both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платных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151"/>
        </w:tabs>
        <w:ind w:right="128" w:firstLine="422"/>
        <w:jc w:val="both"/>
        <w:rPr>
          <w:sz w:val="28"/>
        </w:rPr>
      </w:pPr>
      <w:r>
        <w:rPr>
          <w:sz w:val="28"/>
        </w:rPr>
        <w:t xml:space="preserve">Определение конкретных форм помощи гражданам, нуждающимся в социальном обслуживании, исходя </w:t>
      </w:r>
      <w:proofErr w:type="gramStart"/>
      <w:r>
        <w:rPr>
          <w:sz w:val="28"/>
        </w:rPr>
        <w:t>из состоянии</w:t>
      </w:r>
      <w:proofErr w:type="gramEnd"/>
      <w:r>
        <w:rPr>
          <w:sz w:val="28"/>
        </w:rPr>
        <w:t xml:space="preserve"> их здоровья, возможности к самообслуживанию и материально-бытового положения.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77"/>
        </w:tabs>
        <w:ind w:right="129" w:firstLine="494"/>
        <w:jc w:val="both"/>
        <w:rPr>
          <w:sz w:val="28"/>
        </w:rPr>
      </w:pPr>
      <w:r>
        <w:rPr>
          <w:sz w:val="28"/>
        </w:rPr>
        <w:t>Взаимодействие с различными учреждениями и организациями в решении вопросов социальной помощи и социального сопровождения получателей социальных услуг.</w:t>
      </w:r>
    </w:p>
    <w:p w:rsidR="0054287F" w:rsidRDefault="0054287F">
      <w:pPr>
        <w:jc w:val="both"/>
        <w:rPr>
          <w:sz w:val="28"/>
        </w:rPr>
      </w:pPr>
    </w:p>
    <w:p w:rsidR="0054287F" w:rsidRDefault="00AD0608">
      <w:pPr>
        <w:pStyle w:val="1"/>
        <w:numPr>
          <w:ilvl w:val="0"/>
          <w:numId w:val="8"/>
        </w:numPr>
        <w:tabs>
          <w:tab w:val="left" w:pos="1839"/>
        </w:tabs>
        <w:spacing w:before="57"/>
        <w:ind w:left="1839" w:hanging="282"/>
        <w:jc w:val="left"/>
      </w:pPr>
      <w:r>
        <w:t>Порядок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rPr>
          <w:spacing w:val="-2"/>
        </w:rPr>
        <w:t>отделением.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507"/>
        </w:tabs>
        <w:spacing w:before="317"/>
        <w:ind w:right="120" w:firstLine="710"/>
        <w:jc w:val="both"/>
        <w:rPr>
          <w:sz w:val="28"/>
        </w:rPr>
      </w:pPr>
      <w:r>
        <w:rPr>
          <w:sz w:val="28"/>
        </w:rPr>
        <w:t>Социальные услуги предоставляются гражданину на основании договора о предоставлении социальных услуг, заключаемого между Учреждением и гражданином или его законным представителем (далее - представитель) в течение суток с даты представления гражданином (его представителем) Учреждению индивидуальной программы предоставления социальных услуг (далее - ИППСУ).</w:t>
      </w:r>
    </w:p>
    <w:p w:rsidR="0054287F" w:rsidRDefault="00AD0608">
      <w:pPr>
        <w:pStyle w:val="a3"/>
        <w:spacing w:before="3"/>
        <w:ind w:right="130" w:firstLine="634"/>
      </w:pPr>
      <w:r>
        <w:t xml:space="preserve">Существенными условиями договора являются </w:t>
      </w:r>
      <w:r w:rsidR="00F24484">
        <w:t>услуги</w:t>
      </w:r>
      <w:r>
        <w:t>, определенные ИППСУ, а также стоимость социальных услуг в случае, если они предоставляются за плату или частичную плату.</w:t>
      </w:r>
    </w:p>
    <w:p w:rsidR="0054287F" w:rsidRDefault="00AD0608">
      <w:pPr>
        <w:pStyle w:val="a3"/>
        <w:spacing w:line="321" w:lineRule="exact"/>
        <w:ind w:left="794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ИППСУ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267"/>
        </w:tabs>
        <w:ind w:right="116" w:firstLine="566"/>
        <w:jc w:val="both"/>
        <w:rPr>
          <w:sz w:val="28"/>
        </w:rPr>
      </w:pPr>
      <w:r>
        <w:rPr>
          <w:sz w:val="28"/>
        </w:rPr>
        <w:t>Для заключения договора гражданин или его представитель (далее - заявитель) представляет заявление о предоставлении социальных услуг, ИППСУ и документы, необходимые для предоставления социальных услуг в соответствующей форме социального обслуживания, приведенные в перечне документов, необходимых для предоставления социальных услуг, представление которых осуществляется получателем социальных услуг (его законным представителем) самостоятельно.</w:t>
      </w:r>
    </w:p>
    <w:p w:rsidR="0054287F" w:rsidRDefault="00AD0608">
      <w:pPr>
        <w:pStyle w:val="a3"/>
        <w:spacing w:before="2"/>
        <w:ind w:right="119" w:firstLine="710"/>
      </w:pPr>
      <w:r>
        <w:t>Копии документов, представляемые заявителем, должны быть заверены в установленном законодательством порядке, либо одновременно с копиями 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оригиналы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обозрения.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665"/>
        </w:tabs>
        <w:ind w:right="134" w:firstLine="710"/>
        <w:jc w:val="both"/>
        <w:rPr>
          <w:sz w:val="28"/>
        </w:rPr>
      </w:pPr>
      <w:r>
        <w:rPr>
          <w:sz w:val="28"/>
        </w:rPr>
        <w:t>Предоставление гражданам социальных услуг отделением осуществляется в соответствии с перечнем социальных услуг, объемом и периодичностью их предоставления, предусмотренными ИППСУ.</w:t>
      </w:r>
    </w:p>
    <w:p w:rsidR="0054287F" w:rsidRDefault="00AD0608">
      <w:pPr>
        <w:pStyle w:val="a3"/>
        <w:ind w:right="130" w:firstLine="773"/>
      </w:pPr>
      <w:r>
        <w:t>Плата за предоставленные социальные услуги производится в соответствии с договором и подлежит корректировке в случае изменения:</w:t>
      </w:r>
    </w:p>
    <w:p w:rsidR="0054287F" w:rsidRDefault="00AD0608" w:rsidP="00F24484">
      <w:pPr>
        <w:pStyle w:val="a3"/>
        <w:tabs>
          <w:tab w:val="left" w:pos="3528"/>
          <w:tab w:val="left" w:pos="6450"/>
          <w:tab w:val="left" w:pos="8585"/>
        </w:tabs>
        <w:spacing w:before="2"/>
        <w:ind w:right="120"/>
      </w:pPr>
      <w:r>
        <w:t>размера предельной величины среднедушевого дохода для</w:t>
      </w:r>
      <w:r>
        <w:rPr>
          <w:spacing w:val="40"/>
        </w:rPr>
        <w:t xml:space="preserve"> </w:t>
      </w:r>
      <w:r>
        <w:rPr>
          <w:spacing w:val="-2"/>
        </w:rPr>
        <w:t>предоставления</w:t>
      </w:r>
      <w:r w:rsidR="00F24484">
        <w:rPr>
          <w:spacing w:val="-2"/>
        </w:rPr>
        <w:t xml:space="preserve"> </w:t>
      </w:r>
      <w:r>
        <w:rPr>
          <w:spacing w:val="-2"/>
        </w:rPr>
        <w:t>социальных</w:t>
      </w:r>
      <w:r w:rsidR="00F24484">
        <w:rPr>
          <w:spacing w:val="-2"/>
        </w:rPr>
        <w:t xml:space="preserve"> </w:t>
      </w:r>
      <w:r>
        <w:rPr>
          <w:spacing w:val="-2"/>
        </w:rPr>
        <w:t>услуг</w:t>
      </w:r>
      <w:r>
        <w:tab/>
      </w:r>
      <w:r>
        <w:rPr>
          <w:spacing w:val="-2"/>
        </w:rPr>
        <w:t xml:space="preserve">бесплатно, </w:t>
      </w:r>
      <w:r>
        <w:t>среднедушевого</w:t>
      </w:r>
      <w:r>
        <w:rPr>
          <w:spacing w:val="-14"/>
        </w:rPr>
        <w:t xml:space="preserve"> </w:t>
      </w:r>
      <w:r>
        <w:t>дохода</w:t>
      </w:r>
      <w:r>
        <w:rPr>
          <w:spacing w:val="-12"/>
        </w:rPr>
        <w:t xml:space="preserve"> </w:t>
      </w:r>
      <w:r>
        <w:t>получателя</w:t>
      </w:r>
      <w:r>
        <w:rPr>
          <w:spacing w:val="-11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услуг;</w:t>
      </w:r>
      <w:r w:rsidR="00F24484">
        <w:rPr>
          <w:spacing w:val="-2"/>
        </w:rPr>
        <w:t xml:space="preserve"> п</w:t>
      </w:r>
      <w:r>
        <w:t>еречня и объема предоставляемых гражданину социальных услуг и (или) тарифов на них.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497"/>
        </w:tabs>
        <w:ind w:right="126" w:firstLine="84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среднедушевого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в целях определения его права на получение социальных услуг бесплатно или за частичную плату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осуществляется в соответствии с </w:t>
      </w:r>
      <w:hyperlink r:id="rId6">
        <w:r>
          <w:rPr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Правительст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Российской Федерации от 18.10.2014 N 1075 "Об утверждении Правил </w:t>
      </w:r>
      <w:r>
        <w:rPr>
          <w:sz w:val="28"/>
        </w:rPr>
        <w:lastRenderedPageBreak/>
        <w:t>определения среднедушевого дохода для предоставления социальных услуг бесплатно" (далее - постановление Правительства Российской Федерации от 18.10.2014 N 1075).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526"/>
        </w:tabs>
        <w:spacing w:before="2"/>
        <w:ind w:right="126" w:firstLine="773"/>
        <w:jc w:val="both"/>
        <w:rPr>
          <w:sz w:val="28"/>
        </w:rPr>
      </w:pPr>
      <w:r>
        <w:rPr>
          <w:sz w:val="28"/>
        </w:rPr>
        <w:t xml:space="preserve">Получатель социальных услуг, не являющийся лицом, которому </w:t>
      </w:r>
      <w:proofErr w:type="gramStart"/>
      <w:r>
        <w:rPr>
          <w:sz w:val="28"/>
        </w:rPr>
        <w:t>предоставление</w:t>
      </w:r>
      <w:r>
        <w:rPr>
          <w:spacing w:val="60"/>
          <w:sz w:val="28"/>
        </w:rPr>
        <w:t xml:space="preserve">  </w:t>
      </w:r>
      <w:r>
        <w:rPr>
          <w:sz w:val="28"/>
        </w:rPr>
        <w:t>социальных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услуг</w:t>
      </w:r>
      <w:r>
        <w:rPr>
          <w:spacing w:val="62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60"/>
          <w:sz w:val="28"/>
        </w:rPr>
        <w:t xml:space="preserve">  </w:t>
      </w:r>
      <w:r>
        <w:rPr>
          <w:sz w:val="28"/>
        </w:rPr>
        <w:t>бесплатно</w:t>
      </w:r>
      <w:r>
        <w:rPr>
          <w:spacing w:val="59"/>
          <w:sz w:val="28"/>
        </w:rPr>
        <w:t xml:space="preserve">  </w:t>
      </w:r>
      <w:r>
        <w:rPr>
          <w:sz w:val="28"/>
        </w:rPr>
        <w:t>без</w:t>
      </w:r>
      <w:r>
        <w:rPr>
          <w:spacing w:val="59"/>
          <w:sz w:val="28"/>
        </w:rPr>
        <w:t xml:space="preserve">  </w:t>
      </w:r>
      <w:r>
        <w:rPr>
          <w:sz w:val="28"/>
        </w:rPr>
        <w:t>учета</w:t>
      </w:r>
    </w:p>
    <w:p w:rsidR="0054287F" w:rsidRDefault="00AD0608">
      <w:pPr>
        <w:pStyle w:val="a3"/>
        <w:spacing w:before="72"/>
        <w:ind w:right="124"/>
      </w:pPr>
      <w:r>
        <w:t>среднедушевого дохода, или его представитель обязаны известить Учреждение об изменении доходов, учитываемых при определении среднедушевого дохода получателя социальных услуг, и представить документы, подтверждающие указанные обстоятельства.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488"/>
        </w:tabs>
        <w:spacing w:before="4"/>
        <w:ind w:right="122" w:firstLine="773"/>
        <w:jc w:val="both"/>
        <w:rPr>
          <w:sz w:val="28"/>
        </w:rPr>
      </w:pPr>
      <w:r>
        <w:rPr>
          <w:sz w:val="28"/>
        </w:rPr>
        <w:t>Поставщик социальных услуг отказывает заявителю в заключении договора и в предоставлении социальных услуг в случае:</w:t>
      </w:r>
    </w:p>
    <w:p w:rsidR="0054287F" w:rsidRDefault="00AD0608">
      <w:pPr>
        <w:pStyle w:val="a4"/>
        <w:numPr>
          <w:ilvl w:val="2"/>
          <w:numId w:val="6"/>
        </w:numPr>
        <w:tabs>
          <w:tab w:val="left" w:pos="1834"/>
        </w:tabs>
        <w:ind w:right="126" w:firstLine="773"/>
        <w:jc w:val="both"/>
        <w:rPr>
          <w:sz w:val="28"/>
        </w:rPr>
      </w:pPr>
      <w:r>
        <w:rPr>
          <w:sz w:val="28"/>
        </w:rPr>
        <w:t>Непредставления или представления не в полном объеме документов, необходимых для предоставления гражданину социальных услуг отделением, необходимых для предоставления социальных услуг,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 которых осуществляется получателем социальных услуг (его законным представителем) самостоятельно.</w:t>
      </w:r>
    </w:p>
    <w:p w:rsidR="0054287F" w:rsidRDefault="00AD0608">
      <w:pPr>
        <w:pStyle w:val="a4"/>
        <w:numPr>
          <w:ilvl w:val="2"/>
          <w:numId w:val="6"/>
        </w:numPr>
        <w:tabs>
          <w:tab w:val="left" w:pos="1646"/>
        </w:tabs>
        <w:ind w:right="124" w:firstLine="706"/>
        <w:jc w:val="both"/>
        <w:rPr>
          <w:sz w:val="28"/>
        </w:rPr>
      </w:pPr>
      <w:r>
        <w:rPr>
          <w:sz w:val="28"/>
        </w:rPr>
        <w:t>Представления документов, утративших силу, а также имеющих подчистки, приписки, зачеркнутые слова (цифры) и иные неоговоренные исправления, исполненных карандашом, имеющих серьезные повреждения, которые не позволяют однозначно истолковать их содержание.</w:t>
      </w:r>
    </w:p>
    <w:p w:rsidR="0054287F" w:rsidRDefault="00AD0608">
      <w:pPr>
        <w:pStyle w:val="a4"/>
        <w:numPr>
          <w:ilvl w:val="2"/>
          <w:numId w:val="6"/>
        </w:numPr>
        <w:tabs>
          <w:tab w:val="left" w:pos="1603"/>
        </w:tabs>
        <w:spacing w:line="242" w:lineRule="auto"/>
        <w:ind w:right="129" w:firstLine="706"/>
        <w:jc w:val="both"/>
        <w:rPr>
          <w:sz w:val="28"/>
        </w:rPr>
      </w:pPr>
      <w:r>
        <w:rPr>
          <w:sz w:val="28"/>
        </w:rPr>
        <w:t>Представления копий документов, не заверенных в установленном законодательством порядке, без предъявления для обозрения оригиналов указанных документов.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603"/>
        </w:tabs>
        <w:spacing w:line="242" w:lineRule="auto"/>
        <w:ind w:right="133" w:firstLine="845"/>
        <w:jc w:val="both"/>
        <w:rPr>
          <w:sz w:val="28"/>
        </w:rPr>
      </w:pPr>
      <w:r>
        <w:rPr>
          <w:sz w:val="28"/>
        </w:rPr>
        <w:t>Предоставление социальных услуг в отделении прекращается в полном объеме, в том числе временно, в следующих случаях: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867"/>
        </w:tabs>
        <w:ind w:right="131" w:firstLine="845"/>
        <w:jc w:val="both"/>
        <w:rPr>
          <w:sz w:val="28"/>
        </w:rPr>
      </w:pPr>
      <w:r>
        <w:rPr>
          <w:sz w:val="28"/>
        </w:rPr>
        <w:t>Письменного отказа получателя социальных услуг или его представителя от предоставления социальных услуг в полном объеме.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13"/>
        </w:tabs>
        <w:ind w:right="133" w:firstLine="845"/>
        <w:jc w:val="both"/>
        <w:rPr>
          <w:sz w:val="28"/>
        </w:rPr>
      </w:pPr>
      <w:r>
        <w:rPr>
          <w:sz w:val="28"/>
        </w:rPr>
        <w:t>Окончания срока предоставления социальных услуг в соответствии с ИППСУ и (или) истечения срока действия договора.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2039"/>
        </w:tabs>
        <w:ind w:right="126" w:firstLine="984"/>
        <w:jc w:val="both"/>
        <w:rPr>
          <w:sz w:val="28"/>
        </w:rPr>
      </w:pPr>
      <w:r>
        <w:rPr>
          <w:sz w:val="28"/>
        </w:rPr>
        <w:t>Выявления у получателя социальных услуг медицинских противопоказаний, подтвержденных соответствующим заключением уполномоченной медицинской организации (в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услуг, имеющим медицинские противопоказания).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824"/>
        </w:tabs>
        <w:ind w:right="130" w:firstLine="845"/>
        <w:jc w:val="both"/>
        <w:rPr>
          <w:sz w:val="28"/>
        </w:rPr>
      </w:pPr>
      <w:r>
        <w:rPr>
          <w:sz w:val="28"/>
        </w:rPr>
        <w:t>Нарушения получателем социальных услуг условий договора, влекущего в соответствии с условиями договора его расторжение.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04"/>
        </w:tabs>
        <w:spacing w:line="322" w:lineRule="exact"/>
        <w:ind w:left="1704" w:hanging="699"/>
        <w:jc w:val="both"/>
        <w:rPr>
          <w:sz w:val="28"/>
        </w:rPr>
      </w:pPr>
      <w:r>
        <w:rPr>
          <w:sz w:val="28"/>
        </w:rPr>
        <w:t>Наступления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2097"/>
        </w:tabs>
        <w:ind w:right="118" w:firstLine="845"/>
        <w:jc w:val="both"/>
        <w:rPr>
          <w:sz w:val="28"/>
        </w:rPr>
      </w:pPr>
      <w:r>
        <w:rPr>
          <w:sz w:val="28"/>
        </w:rPr>
        <w:t>Признания получателя социальных услуг безвестно отсутствующим или умершим по решению суда.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804"/>
        </w:tabs>
        <w:ind w:right="132" w:firstLine="845"/>
        <w:jc w:val="both"/>
        <w:rPr>
          <w:sz w:val="28"/>
        </w:rPr>
      </w:pPr>
      <w:r>
        <w:rPr>
          <w:sz w:val="28"/>
        </w:rPr>
        <w:t xml:space="preserve">Смены места жительства либо выезда получателя социальных услуг на постоянное место жительства за пределы </w:t>
      </w:r>
      <w:r w:rsidR="00692DC7">
        <w:rPr>
          <w:sz w:val="28"/>
        </w:rPr>
        <w:t>Брянской</w:t>
      </w:r>
      <w:r>
        <w:rPr>
          <w:sz w:val="28"/>
        </w:rPr>
        <w:t xml:space="preserve"> области.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04"/>
        </w:tabs>
        <w:spacing w:before="72" w:line="322" w:lineRule="exact"/>
        <w:ind w:left="1704" w:hanging="699"/>
        <w:jc w:val="both"/>
        <w:rPr>
          <w:sz w:val="28"/>
        </w:rPr>
      </w:pPr>
      <w:r>
        <w:rPr>
          <w:sz w:val="28"/>
        </w:rPr>
        <w:t>Прекращения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51"/>
        </w:tabs>
        <w:ind w:right="129" w:firstLine="845"/>
        <w:jc w:val="both"/>
        <w:rPr>
          <w:sz w:val="28"/>
        </w:rPr>
      </w:pPr>
      <w:r>
        <w:rPr>
          <w:sz w:val="28"/>
        </w:rPr>
        <w:t>Устранения обстоятельств, явившихся основанием для признания гражданина нуждающимся в социальном обслуживании.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862"/>
        </w:tabs>
        <w:spacing w:before="4"/>
        <w:ind w:right="133" w:firstLine="845"/>
        <w:jc w:val="both"/>
        <w:rPr>
          <w:sz w:val="28"/>
        </w:rPr>
      </w:pPr>
      <w:r>
        <w:rPr>
          <w:sz w:val="28"/>
        </w:rPr>
        <w:t>Осуждения получателя социальных услуг к отбыванию наказания в виде лишения свободы.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2169"/>
        </w:tabs>
        <w:ind w:right="129" w:firstLine="917"/>
        <w:jc w:val="both"/>
        <w:rPr>
          <w:sz w:val="28"/>
        </w:rPr>
      </w:pPr>
      <w:r>
        <w:rPr>
          <w:sz w:val="28"/>
        </w:rPr>
        <w:t xml:space="preserve">Принятия в отношении получателя социальных услуг </w:t>
      </w:r>
      <w:r>
        <w:rPr>
          <w:sz w:val="28"/>
        </w:rPr>
        <w:lastRenderedPageBreak/>
        <w:t>принудительных мер медицинского характера по решению суда.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2035"/>
        </w:tabs>
        <w:ind w:right="133" w:firstLine="917"/>
        <w:jc w:val="both"/>
        <w:rPr>
          <w:sz w:val="28"/>
        </w:rPr>
      </w:pPr>
      <w:r>
        <w:rPr>
          <w:sz w:val="28"/>
        </w:rPr>
        <w:t>Избрания в отношении получателя социальных услуг меры пресечения в виде заключения под стражу.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780"/>
        </w:tabs>
        <w:ind w:right="128" w:firstLine="917"/>
        <w:jc w:val="both"/>
        <w:rPr>
          <w:sz w:val="28"/>
        </w:rPr>
      </w:pPr>
      <w:r>
        <w:rPr>
          <w:sz w:val="28"/>
        </w:rPr>
        <w:t>Решение об отказе в заключении договора и в предоставлении социальных услуг принимается Учреждением в течение суток с даты представления заявителем ИППСУ и оформляется распорядительным документом Учреждения.</w:t>
      </w:r>
    </w:p>
    <w:p w:rsidR="0054287F" w:rsidRDefault="00AD0608">
      <w:pPr>
        <w:pStyle w:val="a3"/>
        <w:ind w:right="122" w:firstLine="917"/>
      </w:pPr>
      <w:r>
        <w:t xml:space="preserve">Решение о прекращении предоставления социальных услуг и расторжении договора принимается Учреждением в течение 1 рабочего дня со дня наступления обстоятельств, указанных в </w:t>
      </w:r>
      <w:hyperlink r:id="rId7">
        <w:r>
          <w:rPr>
            <w:u w:val="single"/>
          </w:rPr>
          <w:t>пункте 5.9</w:t>
        </w:r>
      </w:hyperlink>
      <w:r>
        <w:rPr>
          <w:spacing w:val="-4"/>
        </w:rPr>
        <w:t xml:space="preserve"> </w:t>
      </w:r>
      <w:r>
        <w:t xml:space="preserve">настоящего Положения, или получения Учреждением информации о наступлении указанных обстоятельств и оформляется </w:t>
      </w:r>
      <w:r w:rsidR="00681489">
        <w:t xml:space="preserve"> </w:t>
      </w:r>
      <w:r>
        <w:t>распорядительным документом Учреждения.</w:t>
      </w:r>
    </w:p>
    <w:p w:rsidR="0054287F" w:rsidRDefault="00AD0608">
      <w:pPr>
        <w:pStyle w:val="a3"/>
        <w:spacing w:before="1" w:line="322" w:lineRule="exact"/>
        <w:ind w:left="1025"/>
      </w:pPr>
      <w:r>
        <w:t>В</w:t>
      </w:r>
      <w:r>
        <w:rPr>
          <w:spacing w:val="71"/>
          <w:w w:val="150"/>
        </w:rPr>
        <w:t xml:space="preserve">  </w:t>
      </w:r>
      <w:r>
        <w:t>случае</w:t>
      </w:r>
      <w:r>
        <w:rPr>
          <w:spacing w:val="74"/>
          <w:w w:val="150"/>
        </w:rPr>
        <w:t xml:space="preserve">  </w:t>
      </w:r>
      <w:r>
        <w:t>возникновения</w:t>
      </w:r>
      <w:r>
        <w:rPr>
          <w:spacing w:val="73"/>
          <w:w w:val="150"/>
        </w:rPr>
        <w:t xml:space="preserve">  </w:t>
      </w:r>
      <w:r>
        <w:t>обстоятельства,</w:t>
      </w:r>
      <w:r>
        <w:rPr>
          <w:spacing w:val="76"/>
          <w:w w:val="150"/>
        </w:rPr>
        <w:t xml:space="preserve">  </w:t>
      </w:r>
      <w:r>
        <w:t>указанного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"/>
        </w:rPr>
        <w:t xml:space="preserve"> </w:t>
      </w:r>
      <w:hyperlink r:id="rId8">
        <w:r>
          <w:rPr>
            <w:spacing w:val="-2"/>
            <w:u w:val="single"/>
          </w:rPr>
          <w:t>пункте</w:t>
        </w:r>
      </w:hyperlink>
    </w:p>
    <w:p w:rsidR="0054287F" w:rsidRDefault="002218A2">
      <w:pPr>
        <w:pStyle w:val="a3"/>
        <w:ind w:right="123"/>
      </w:pPr>
      <w:hyperlink r:id="rId9">
        <w:r w:rsidR="00AD0608">
          <w:rPr>
            <w:u w:val="single"/>
          </w:rPr>
          <w:t>5.9.3</w:t>
        </w:r>
      </w:hyperlink>
      <w:r w:rsidR="00AD0608">
        <w:rPr>
          <w:spacing w:val="-5"/>
        </w:rPr>
        <w:t xml:space="preserve"> </w:t>
      </w:r>
      <w:r w:rsidR="00AD0608">
        <w:t>настоящего Положения, по взаимному согласию Учреждения и получателя социальных услуг (его представителя) предоставление социальных услуг прекращается</w:t>
      </w:r>
      <w:r w:rsidR="00AD0608">
        <w:rPr>
          <w:spacing w:val="-5"/>
        </w:rPr>
        <w:t xml:space="preserve"> </w:t>
      </w:r>
      <w:r w:rsidR="00AD0608">
        <w:t>временно,</w:t>
      </w:r>
      <w:r w:rsidR="00AD0608">
        <w:rPr>
          <w:spacing w:val="-5"/>
        </w:rPr>
        <w:t xml:space="preserve"> </w:t>
      </w:r>
      <w:r w:rsidR="00AD0608">
        <w:t>на</w:t>
      </w:r>
      <w:r w:rsidR="00AD0608">
        <w:rPr>
          <w:spacing w:val="-6"/>
        </w:rPr>
        <w:t xml:space="preserve"> </w:t>
      </w:r>
      <w:r w:rsidR="00AD0608">
        <w:t>срок,</w:t>
      </w:r>
      <w:r w:rsidR="00AD0608">
        <w:rPr>
          <w:spacing w:val="-4"/>
        </w:rPr>
        <w:t xml:space="preserve"> </w:t>
      </w:r>
      <w:r w:rsidR="00AD0608">
        <w:t>определенный</w:t>
      </w:r>
      <w:r w:rsidR="00AD0608">
        <w:rPr>
          <w:spacing w:val="-7"/>
        </w:rPr>
        <w:t xml:space="preserve"> </w:t>
      </w:r>
      <w:r w:rsidR="00AD0608">
        <w:t>дополнительным</w:t>
      </w:r>
      <w:r w:rsidR="00AD0608">
        <w:rPr>
          <w:spacing w:val="-5"/>
        </w:rPr>
        <w:t xml:space="preserve"> </w:t>
      </w:r>
      <w:r w:rsidR="00AD0608">
        <w:t>соглашением</w:t>
      </w:r>
      <w:r w:rsidR="00AD0608">
        <w:rPr>
          <w:spacing w:val="-5"/>
        </w:rPr>
        <w:t xml:space="preserve"> </w:t>
      </w:r>
      <w:r w:rsidR="00AD0608">
        <w:t>к договору, подписываемым ими не позднее 1 рабочего дня со дня наступления обстоятельства, указанного в подпункте 5.9.3 настоящего Положения, или получения поставщиком социальных услуг информации о наступлении указанного обстоятельства.</w:t>
      </w:r>
    </w:p>
    <w:p w:rsidR="0054287F" w:rsidRDefault="00AD0608">
      <w:pPr>
        <w:pStyle w:val="a3"/>
        <w:ind w:right="120" w:firstLine="917"/>
      </w:pPr>
      <w:r>
        <w:t>Решение о временном прекращении предоставления социальных услуг оформляется распорядительным документом Учреждения в день подписания дополнительного соглашения к договору Учреждением и получателем социальных услуг (его представителем).</w:t>
      </w:r>
    </w:p>
    <w:p w:rsidR="0054287F" w:rsidRDefault="00AD0608">
      <w:pPr>
        <w:pStyle w:val="a3"/>
        <w:spacing w:before="1"/>
        <w:ind w:right="125" w:firstLine="984"/>
      </w:pPr>
      <w:r>
        <w:t xml:space="preserve">В случае </w:t>
      </w:r>
      <w:proofErr w:type="spellStart"/>
      <w:r>
        <w:t>незаключения</w:t>
      </w:r>
      <w:proofErr w:type="spellEnd"/>
      <w:r>
        <w:t xml:space="preserve"> Учреждением и получателем социальных услуг (его</w:t>
      </w:r>
      <w:r>
        <w:rPr>
          <w:spacing w:val="69"/>
          <w:w w:val="150"/>
        </w:rPr>
        <w:t xml:space="preserve">  </w:t>
      </w:r>
      <w:r>
        <w:t>представителем)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9"/>
          <w:w w:val="150"/>
        </w:rPr>
        <w:t xml:space="preserve">  </w:t>
      </w:r>
      <w:r>
        <w:t>срок,</w:t>
      </w:r>
      <w:r>
        <w:rPr>
          <w:spacing w:val="70"/>
          <w:w w:val="150"/>
        </w:rPr>
        <w:t xml:space="preserve">  </w:t>
      </w:r>
      <w:r>
        <w:t>указанный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"/>
        </w:rPr>
        <w:t xml:space="preserve"> </w:t>
      </w:r>
      <w:hyperlink r:id="rId10">
        <w:r>
          <w:rPr>
            <w:u w:val="single"/>
          </w:rPr>
          <w:t>абзаце</w:t>
        </w:r>
        <w:r>
          <w:rPr>
            <w:spacing w:val="70"/>
            <w:w w:val="150"/>
            <w:u w:val="single"/>
          </w:rPr>
          <w:t xml:space="preserve">  </w:t>
        </w:r>
        <w:r>
          <w:rPr>
            <w:u w:val="single"/>
          </w:rPr>
          <w:t>третьем</w:t>
        </w:r>
        <w:r>
          <w:rPr>
            <w:spacing w:val="70"/>
            <w:w w:val="150"/>
            <w:u w:val="single"/>
          </w:rPr>
          <w:t xml:space="preserve">  </w:t>
        </w:r>
        <w:r>
          <w:rPr>
            <w:spacing w:val="-2"/>
            <w:u w:val="single"/>
          </w:rPr>
          <w:t>пункта</w:t>
        </w:r>
      </w:hyperlink>
    </w:p>
    <w:p w:rsidR="0054287F" w:rsidRDefault="002218A2">
      <w:pPr>
        <w:pStyle w:val="a3"/>
        <w:ind w:right="122"/>
      </w:pPr>
      <w:hyperlink r:id="rId11">
        <w:r w:rsidR="00AD0608">
          <w:rPr>
            <w:u w:val="single"/>
          </w:rPr>
          <w:t>5.10</w:t>
        </w:r>
      </w:hyperlink>
      <w:r w:rsidR="00AD0608">
        <w:t xml:space="preserve"> настоящего Положения, дополнительного соглашения к договору Учреждение принимает решение о прекращении предоставления социальных услуг</w:t>
      </w:r>
      <w:r w:rsidR="00AD0608">
        <w:rPr>
          <w:spacing w:val="80"/>
          <w:w w:val="150"/>
        </w:rPr>
        <w:t xml:space="preserve"> </w:t>
      </w:r>
      <w:r w:rsidR="00AD0608">
        <w:t>и</w:t>
      </w:r>
      <w:r w:rsidR="00AD0608">
        <w:rPr>
          <w:spacing w:val="80"/>
          <w:w w:val="150"/>
        </w:rPr>
        <w:t xml:space="preserve"> </w:t>
      </w:r>
      <w:r w:rsidR="00AD0608">
        <w:t>расторжении</w:t>
      </w:r>
      <w:r w:rsidR="00AD0608">
        <w:rPr>
          <w:spacing w:val="80"/>
          <w:w w:val="150"/>
        </w:rPr>
        <w:t xml:space="preserve"> </w:t>
      </w:r>
      <w:r w:rsidR="00AD0608">
        <w:t>договора</w:t>
      </w:r>
      <w:r w:rsidR="00AD0608">
        <w:rPr>
          <w:spacing w:val="80"/>
          <w:w w:val="150"/>
        </w:rPr>
        <w:t xml:space="preserve"> </w:t>
      </w:r>
      <w:r w:rsidR="00AD0608">
        <w:t>в</w:t>
      </w:r>
      <w:r w:rsidR="00AD0608">
        <w:rPr>
          <w:spacing w:val="80"/>
          <w:w w:val="150"/>
        </w:rPr>
        <w:t xml:space="preserve"> </w:t>
      </w:r>
      <w:r w:rsidR="00AD0608">
        <w:t>соответствии</w:t>
      </w:r>
      <w:r w:rsidR="00AD0608">
        <w:rPr>
          <w:spacing w:val="80"/>
          <w:w w:val="150"/>
        </w:rPr>
        <w:t xml:space="preserve"> </w:t>
      </w:r>
      <w:r w:rsidR="00AD0608">
        <w:t xml:space="preserve">с </w:t>
      </w:r>
      <w:hyperlink r:id="rId12">
        <w:r w:rsidR="00AD0608">
          <w:rPr>
            <w:u w:val="single"/>
          </w:rPr>
          <w:t>абзацем</w:t>
        </w:r>
        <w:r w:rsidR="00AD0608">
          <w:rPr>
            <w:spacing w:val="80"/>
            <w:w w:val="150"/>
            <w:u w:val="single"/>
          </w:rPr>
          <w:t xml:space="preserve"> </w:t>
        </w:r>
        <w:r w:rsidR="00AD0608">
          <w:rPr>
            <w:u w:val="single"/>
          </w:rPr>
          <w:t>вторым</w:t>
        </w:r>
        <w:r w:rsidR="00AD0608">
          <w:rPr>
            <w:spacing w:val="80"/>
            <w:w w:val="150"/>
            <w:u w:val="single"/>
          </w:rPr>
          <w:t xml:space="preserve"> </w:t>
        </w:r>
        <w:r w:rsidR="00AD0608">
          <w:rPr>
            <w:u w:val="single"/>
          </w:rPr>
          <w:t>пункта</w:t>
        </w:r>
      </w:hyperlink>
    </w:p>
    <w:p w:rsidR="0054287F" w:rsidRDefault="002218A2">
      <w:pPr>
        <w:pStyle w:val="a3"/>
        <w:spacing w:line="321" w:lineRule="exact"/>
      </w:pPr>
      <w:hyperlink r:id="rId13">
        <w:r w:rsidR="00AD0608">
          <w:rPr>
            <w:u w:val="single"/>
          </w:rPr>
          <w:t>5.10</w:t>
        </w:r>
      </w:hyperlink>
      <w:r w:rsidR="00AD0608">
        <w:rPr>
          <w:spacing w:val="-7"/>
        </w:rPr>
        <w:t xml:space="preserve"> </w:t>
      </w:r>
      <w:r w:rsidR="00AD0608">
        <w:t>настоящего</w:t>
      </w:r>
      <w:r w:rsidR="00AD0608">
        <w:rPr>
          <w:spacing w:val="-5"/>
        </w:rPr>
        <w:t xml:space="preserve"> </w:t>
      </w:r>
      <w:r w:rsidR="00AD0608">
        <w:rPr>
          <w:spacing w:val="-2"/>
        </w:rPr>
        <w:t>Положения.</w:t>
      </w:r>
    </w:p>
    <w:p w:rsidR="0054287F" w:rsidRDefault="00AD0608">
      <w:pPr>
        <w:pStyle w:val="a3"/>
        <w:ind w:right="121" w:firstLine="845"/>
      </w:pPr>
      <w:r>
        <w:t>Учреждение письменно уведомляет заявителя о принятом решении об отказе в заключении договора и в предоставлении социальных услуг,</w:t>
      </w:r>
      <w:r>
        <w:rPr>
          <w:spacing w:val="40"/>
        </w:rPr>
        <w:t xml:space="preserve"> </w:t>
      </w:r>
      <w:r>
        <w:t>получателя социальных услуг (его представителя) - о принятом решении о прекращении предоставления социальных услуг и расторжении договора в день принятия указанного решения посредством передачи копии распорядительного документа заявителю, получателю</w:t>
      </w:r>
      <w:r>
        <w:rPr>
          <w:spacing w:val="-1"/>
        </w:rPr>
        <w:t xml:space="preserve"> </w:t>
      </w:r>
      <w:r>
        <w:t>социальных услуг (его представителю) лично либо направления почтовым отправлением с уведомлением о вручении или по электронной почте.</w:t>
      </w:r>
    </w:p>
    <w:p w:rsidR="0054287F" w:rsidRDefault="00AD0608">
      <w:pPr>
        <w:pStyle w:val="a3"/>
        <w:spacing w:before="3"/>
        <w:ind w:right="128" w:firstLine="773"/>
      </w:pPr>
      <w:r>
        <w:t>В случае принятия Учреждением решения об отказе в заключении договора и в предоставлении социальных услуг, решения о прекращении предоставления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расторжении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</w:p>
    <w:p w:rsidR="0054287F" w:rsidRDefault="00AD0608">
      <w:pPr>
        <w:pStyle w:val="a3"/>
        <w:spacing w:before="72"/>
        <w:ind w:right="119"/>
      </w:pPr>
      <w:r>
        <w:t>временном прекращении предоставления социальных услуг в связи с наличием</w:t>
      </w:r>
      <w:r>
        <w:rPr>
          <w:spacing w:val="40"/>
        </w:rPr>
        <w:t xml:space="preserve"> </w:t>
      </w:r>
      <w:r>
        <w:t>у гражданина (получателя социальных услуг) медицинских противопоказаний поставщик социальных услуг информирует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по месту жительства гражданина (получателя социальных услуг) о необходимости оказания ему медицинской помощи, в том числе медицинского наблюдения, в порядке межведомственного взаимодействия в течение 1 рабочего дня со дня принятия соответствующего решения.</w:t>
      </w:r>
    </w:p>
    <w:p w:rsidR="0054287F" w:rsidRDefault="00AD0608">
      <w:pPr>
        <w:pStyle w:val="a3"/>
        <w:spacing w:before="3"/>
        <w:ind w:right="120" w:firstLine="494"/>
      </w:pPr>
      <w:r>
        <w:lastRenderedPageBreak/>
        <w:t>Возобновление предоставления социальных услуг в случае временного прекращения</w:t>
      </w:r>
      <w:r>
        <w:rPr>
          <w:spacing w:val="44"/>
        </w:rPr>
        <w:t xml:space="preserve">  </w:t>
      </w:r>
      <w:r>
        <w:t>их</w:t>
      </w:r>
      <w:r>
        <w:rPr>
          <w:spacing w:val="41"/>
        </w:rPr>
        <w:t xml:space="preserve">  </w:t>
      </w:r>
      <w:r>
        <w:t>предоставления</w:t>
      </w:r>
      <w:r>
        <w:rPr>
          <w:spacing w:val="44"/>
        </w:rPr>
        <w:t xml:space="preserve">  </w:t>
      </w:r>
      <w:r>
        <w:t>по</w:t>
      </w:r>
      <w:r>
        <w:rPr>
          <w:spacing w:val="46"/>
        </w:rPr>
        <w:t xml:space="preserve">  </w:t>
      </w:r>
      <w:r>
        <w:t>основанию,</w:t>
      </w:r>
      <w:r>
        <w:rPr>
          <w:spacing w:val="47"/>
        </w:rPr>
        <w:t xml:space="preserve">  </w:t>
      </w:r>
      <w:r>
        <w:t>указанному</w:t>
      </w:r>
      <w:r>
        <w:rPr>
          <w:spacing w:val="44"/>
        </w:rPr>
        <w:t xml:space="preserve">  </w:t>
      </w:r>
      <w:r>
        <w:t>в</w:t>
      </w:r>
      <w:r>
        <w:rPr>
          <w:spacing w:val="5"/>
        </w:rPr>
        <w:t xml:space="preserve"> </w:t>
      </w:r>
      <w:hyperlink r:id="rId14">
        <w:r>
          <w:rPr>
            <w:spacing w:val="-2"/>
            <w:u w:val="single"/>
          </w:rPr>
          <w:t>подпункте</w:t>
        </w:r>
      </w:hyperlink>
    </w:p>
    <w:p w:rsidR="0054287F" w:rsidRDefault="002218A2">
      <w:pPr>
        <w:pStyle w:val="a3"/>
        <w:ind w:right="123"/>
      </w:pPr>
      <w:hyperlink r:id="rId15">
        <w:r w:rsidR="00AD0608">
          <w:rPr>
            <w:u w:val="single"/>
          </w:rPr>
          <w:t>5.9.3</w:t>
        </w:r>
      </w:hyperlink>
      <w:r w:rsidR="00AD0608">
        <w:rPr>
          <w:spacing w:val="-2"/>
        </w:rPr>
        <w:t xml:space="preserve"> </w:t>
      </w:r>
      <w:r w:rsidR="00AD0608">
        <w:t xml:space="preserve">настоящего Положения, оформляется распорядительным документом Учреждения в течение 1 рабочего дня со дня получения Учреждением заключения уполномоченной медицинской организации об отсутствии у получателя социальных услуг медицинских противопоказаний. О принятом решении Учреждение уведомляет получателя социальных услуг (его представителя) способом, указанным в </w:t>
      </w:r>
      <w:hyperlink r:id="rId16">
        <w:r w:rsidR="00AD0608">
          <w:rPr>
            <w:u w:val="single"/>
          </w:rPr>
          <w:t>абзаце шестом пункта 5.10</w:t>
        </w:r>
      </w:hyperlink>
      <w:r w:rsidR="00AD0608">
        <w:rPr>
          <w:spacing w:val="-3"/>
        </w:rPr>
        <w:t xml:space="preserve"> </w:t>
      </w:r>
      <w:r w:rsidR="00AD0608">
        <w:t xml:space="preserve">настоящего </w:t>
      </w:r>
      <w:r w:rsidR="00AD0608">
        <w:rPr>
          <w:spacing w:val="-2"/>
        </w:rPr>
        <w:t>Положения.</w:t>
      </w:r>
    </w:p>
    <w:p w:rsidR="0054287F" w:rsidRDefault="00AD0608">
      <w:pPr>
        <w:pStyle w:val="a3"/>
        <w:spacing w:before="3"/>
        <w:ind w:right="121" w:firstLine="494"/>
      </w:pPr>
      <w:r>
        <w:t xml:space="preserve">Заявитель вправе повторно обратиться в Учреждение для заключения договора в порядке, предусмотренном </w:t>
      </w:r>
      <w:hyperlink r:id="rId17">
        <w:r>
          <w:rPr>
            <w:u w:val="single"/>
          </w:rPr>
          <w:t>пунктом 5.2</w:t>
        </w:r>
      </w:hyperlink>
      <w:r>
        <w:rPr>
          <w:spacing w:val="-2"/>
        </w:rPr>
        <w:t xml:space="preserve"> </w:t>
      </w:r>
      <w:r>
        <w:t>настоящего Положения, в случае получения заключения уполномоченной медицинской организации об отсутствии у гражданина медицинских противопоказаний.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463"/>
        </w:tabs>
        <w:ind w:right="126" w:firstLine="566"/>
        <w:jc w:val="both"/>
        <w:rPr>
          <w:sz w:val="28"/>
        </w:rPr>
      </w:pPr>
      <w:r>
        <w:rPr>
          <w:sz w:val="28"/>
        </w:rPr>
        <w:t xml:space="preserve">При получении социальных услуг получатели социальных услуг имеют права и исполняют обязанности, предусмотренные </w:t>
      </w:r>
      <w:hyperlink r:id="rId18">
        <w:r>
          <w:rPr>
            <w:sz w:val="28"/>
            <w:u w:val="single"/>
          </w:rPr>
          <w:t>Федеральным</w:t>
        </w:r>
      </w:hyperlink>
      <w:r>
        <w:rPr>
          <w:spacing w:val="40"/>
          <w:sz w:val="28"/>
        </w:rPr>
        <w:t xml:space="preserve"> </w:t>
      </w:r>
      <w:hyperlink r:id="rId19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от 28.12.2013 N 442-ФЗ.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497"/>
        </w:tabs>
        <w:ind w:right="133" w:firstLine="566"/>
        <w:jc w:val="both"/>
        <w:rPr>
          <w:sz w:val="28"/>
        </w:rPr>
      </w:pPr>
      <w:r>
        <w:rPr>
          <w:sz w:val="28"/>
        </w:rPr>
        <w:t>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(их проживании дома).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512"/>
        </w:tabs>
        <w:spacing w:line="242" w:lineRule="auto"/>
        <w:ind w:right="129" w:firstLine="634"/>
        <w:jc w:val="both"/>
        <w:rPr>
          <w:sz w:val="28"/>
        </w:rPr>
      </w:pPr>
      <w:r>
        <w:rPr>
          <w:sz w:val="28"/>
        </w:rPr>
        <w:t>Социальные услуги в форме социального обслуживания на дому предоставляются бесплатно: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900"/>
        </w:tabs>
        <w:ind w:right="129" w:firstLine="634"/>
        <w:jc w:val="both"/>
        <w:rPr>
          <w:sz w:val="28"/>
        </w:rPr>
      </w:pPr>
      <w:r>
        <w:rPr>
          <w:sz w:val="28"/>
        </w:rPr>
        <w:t>Несовершеннолетним детям - на основании документа, удостоверяющего личность несовершеннолетнего.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95"/>
        </w:tabs>
        <w:ind w:right="119" w:firstLine="634"/>
        <w:jc w:val="both"/>
        <w:rPr>
          <w:sz w:val="28"/>
        </w:rPr>
      </w:pPr>
      <w:r>
        <w:rPr>
          <w:sz w:val="28"/>
        </w:rPr>
        <w:t xml:space="preserve">Лицам, пострадавшим в результате чрезвычайных ситуаций, вооруженных межнациональных (межэтнических) конфликтов, - на основании документов, свидетельствующих о принадлежности указанных лиц к данной </w:t>
      </w:r>
      <w:r>
        <w:rPr>
          <w:spacing w:val="-2"/>
          <w:sz w:val="28"/>
        </w:rPr>
        <w:t>категории.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698"/>
        </w:tabs>
        <w:spacing w:before="4"/>
        <w:ind w:right="121" w:firstLine="566"/>
        <w:jc w:val="both"/>
        <w:rPr>
          <w:sz w:val="28"/>
        </w:rPr>
      </w:pPr>
      <w:r>
        <w:rPr>
          <w:sz w:val="28"/>
        </w:rPr>
        <w:t>Гражданам, чей среднедушевой доход на дату обращения за 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среднедушевого дохода или равен ей, - на основании документов, подтверждающих сведения о доходах членов семьи или одиноко проживающего гражданина, полученных в денежной форме за последние 12 календарных месяцев, предшествующих месяцу представления заявления о предоставлении социальных услуг, и принадлежащем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(ему)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собственности, определенные </w:t>
      </w:r>
      <w:hyperlink r:id="rId20">
        <w:r>
          <w:rPr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18.10.2014 N 1075.</w:t>
      </w:r>
    </w:p>
    <w:p w:rsidR="0054287F" w:rsidRDefault="0054287F">
      <w:pPr>
        <w:jc w:val="both"/>
        <w:rPr>
          <w:sz w:val="28"/>
        </w:rPr>
        <w:sectPr w:rsidR="0054287F">
          <w:pgSz w:w="11910" w:h="16840"/>
          <w:pgMar w:top="800" w:right="620" w:bottom="280" w:left="1280" w:header="720" w:footer="720" w:gutter="0"/>
          <w:cols w:space="720"/>
        </w:sectPr>
      </w:pPr>
    </w:p>
    <w:p w:rsidR="0054287F" w:rsidRDefault="00AD0608">
      <w:pPr>
        <w:pStyle w:val="a4"/>
        <w:numPr>
          <w:ilvl w:val="1"/>
          <w:numId w:val="5"/>
        </w:numPr>
        <w:tabs>
          <w:tab w:val="left" w:pos="1448"/>
        </w:tabs>
        <w:spacing w:before="3"/>
        <w:ind w:right="124" w:firstLine="566"/>
        <w:jc w:val="both"/>
        <w:rPr>
          <w:sz w:val="28"/>
        </w:rPr>
      </w:pPr>
      <w:r>
        <w:rPr>
          <w:sz w:val="28"/>
        </w:rPr>
        <w:lastRenderedPageBreak/>
        <w:t xml:space="preserve">Социальные услуги в форме социального обслуживания на дому предоставляются гражданам, не указанным в </w:t>
      </w:r>
      <w:hyperlink r:id="rId21">
        <w:r>
          <w:rPr>
            <w:sz w:val="28"/>
            <w:u w:val="single"/>
          </w:rPr>
          <w:t>5.13</w:t>
        </w:r>
      </w:hyperlink>
      <w:r>
        <w:rPr>
          <w:spacing w:val="-2"/>
          <w:sz w:val="28"/>
        </w:rPr>
        <w:t xml:space="preserve"> </w:t>
      </w:r>
      <w:r>
        <w:rPr>
          <w:sz w:val="28"/>
        </w:rPr>
        <w:t>настоящего Положения, за плату или частичную плату.</w:t>
      </w:r>
    </w:p>
    <w:p w:rsidR="0054287F" w:rsidRDefault="00AD0608">
      <w:pPr>
        <w:pStyle w:val="a3"/>
        <w:ind w:right="131" w:firstLine="494"/>
      </w:pPr>
      <w:r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бесплатно.</w:t>
      </w:r>
    </w:p>
    <w:p w:rsidR="0054287F" w:rsidRDefault="00AD0608">
      <w:pPr>
        <w:pStyle w:val="a3"/>
        <w:spacing w:line="242" w:lineRule="auto"/>
        <w:ind w:right="124" w:firstLine="494"/>
      </w:pPr>
      <w:r>
        <w:t>Плата за предоставленные социальные услуги в форме социального обслуживания на дому взимается ежемесячно.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305"/>
        </w:tabs>
        <w:ind w:right="129" w:firstLine="422"/>
        <w:jc w:val="both"/>
        <w:rPr>
          <w:sz w:val="28"/>
        </w:rPr>
      </w:pPr>
      <w:r>
        <w:rPr>
          <w:sz w:val="28"/>
        </w:rPr>
        <w:t>Документы, необходимые для предоставления социальных услуг в форме социального обслуживания на дому: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531"/>
        </w:tabs>
        <w:spacing w:line="242" w:lineRule="auto"/>
        <w:ind w:right="120" w:firstLine="422"/>
        <w:jc w:val="both"/>
        <w:rPr>
          <w:sz w:val="28"/>
        </w:rPr>
      </w:pPr>
      <w:r>
        <w:rPr>
          <w:sz w:val="28"/>
        </w:rPr>
        <w:t xml:space="preserve">Копия документа, удостоверяющего личность лица, признанного нуждающимся в социальном обслуживании (далее - получатель социальных </w:t>
      </w:r>
      <w:r>
        <w:rPr>
          <w:spacing w:val="-2"/>
          <w:sz w:val="28"/>
        </w:rPr>
        <w:t>услуг).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56"/>
        </w:tabs>
        <w:ind w:right="132" w:firstLine="422"/>
        <w:jc w:val="both"/>
        <w:rPr>
          <w:sz w:val="28"/>
        </w:rPr>
      </w:pPr>
      <w:r>
        <w:rPr>
          <w:sz w:val="28"/>
        </w:rPr>
        <w:t>Копия документа, удостоверяющего личность законного представителя, - в случае обращения за предоставлением социальных услуг законного представителя получателя социальных услуг.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434"/>
        </w:tabs>
        <w:spacing w:before="72"/>
        <w:ind w:right="131" w:firstLine="422"/>
        <w:jc w:val="both"/>
        <w:rPr>
          <w:sz w:val="28"/>
        </w:rPr>
      </w:pPr>
      <w:r>
        <w:rPr>
          <w:sz w:val="28"/>
        </w:rPr>
        <w:t>Копия вида на жительство или разрешения на временное проживание на территории Российской Федерации - для получателя социальных услуг, являющегося иностранным гражданином или лицом без гражданства.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535"/>
        </w:tabs>
        <w:spacing w:before="4"/>
        <w:ind w:right="130" w:firstLine="494"/>
        <w:jc w:val="both"/>
        <w:rPr>
          <w:sz w:val="28"/>
        </w:rPr>
      </w:pPr>
      <w:r>
        <w:rPr>
          <w:sz w:val="28"/>
        </w:rPr>
        <w:t>Копия удостоверения беженца - для получателя социальных услуг, являющегося беженцем.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99"/>
        </w:tabs>
        <w:ind w:right="127" w:firstLine="494"/>
        <w:jc w:val="both"/>
        <w:rPr>
          <w:sz w:val="28"/>
        </w:rPr>
      </w:pPr>
      <w:r>
        <w:rPr>
          <w:sz w:val="28"/>
        </w:rPr>
        <w:t xml:space="preserve">Согласие получателя социальных услуг, его законного представителя, а также членов семьи получателя социальных услуг, чьи доходы учитываются при определении среднедушевого дохода получателя социальных услуг, на обработку персональных данных в соответствии с </w:t>
      </w:r>
      <w:hyperlink r:id="rId22">
        <w:r>
          <w:rPr>
            <w:sz w:val="28"/>
            <w:u w:val="single"/>
          </w:rPr>
          <w:t>Федеральным</w:t>
        </w:r>
      </w:hyperlink>
      <w:r>
        <w:rPr>
          <w:sz w:val="28"/>
        </w:rPr>
        <w:t xml:space="preserve"> </w:t>
      </w:r>
      <w:hyperlink r:id="rId23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от 27.07.2006 N 152-ФЗ "О персональных данных".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525"/>
        </w:tabs>
        <w:spacing w:before="2"/>
        <w:ind w:right="124" w:firstLine="494"/>
        <w:jc w:val="both"/>
        <w:rPr>
          <w:sz w:val="28"/>
        </w:rPr>
      </w:pPr>
      <w:r>
        <w:rPr>
          <w:sz w:val="28"/>
        </w:rPr>
        <w:t>Копия справки, подтверждающей факт установления инвалидности, выданной учреждением медико-социальной экспертизы (при наличии), - для получателя социальных услуг, имеющего инвалидность.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621"/>
        </w:tabs>
        <w:ind w:right="119" w:firstLine="566"/>
        <w:jc w:val="both"/>
        <w:rPr>
          <w:sz w:val="28"/>
        </w:rPr>
      </w:pPr>
      <w:r>
        <w:rPr>
          <w:sz w:val="28"/>
        </w:rPr>
        <w:t xml:space="preserve">Копия индивидуальной программы 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инвалида (ребенка-инвалида), разработанной учреждением медико-социальной экспертизы (при наличии), - для получателя социальных услуг, имеющего </w:t>
      </w:r>
      <w:r>
        <w:rPr>
          <w:spacing w:val="-2"/>
          <w:sz w:val="28"/>
        </w:rPr>
        <w:t>инвалидность.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597"/>
        </w:tabs>
        <w:ind w:right="118" w:firstLine="566"/>
        <w:jc w:val="both"/>
        <w:rPr>
          <w:sz w:val="28"/>
        </w:rPr>
      </w:pPr>
      <w:r>
        <w:rPr>
          <w:sz w:val="28"/>
        </w:rPr>
        <w:t>Копия документа, подтверждающего право получателя социальных услуг на получение меры социальной поддержки в виде права внеочередного социального обслуживания организацией социального обслуживания, предоставляющей социальные услуги в форме социального обслуживания на дому (при наличии).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823"/>
        </w:tabs>
        <w:ind w:right="120" w:firstLine="566"/>
        <w:jc w:val="both"/>
        <w:rPr>
          <w:sz w:val="28"/>
        </w:rPr>
      </w:pPr>
      <w:r>
        <w:rPr>
          <w:sz w:val="28"/>
        </w:rPr>
        <w:t xml:space="preserve">Документы, подтверждающие сведения о доходах получателя социальных услуг и членов его семьи, полученных в денежной форме за последние 12 календарных месяцев, предшествующих месяцу подачи заявления о предоставлении социальных услуг,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для предоставления социальных услуг бесплатно, утвержденными </w:t>
      </w:r>
      <w:hyperlink r:id="rId24">
        <w:r>
          <w:rPr>
            <w:sz w:val="28"/>
            <w:u w:val="single"/>
          </w:rPr>
          <w:t>постановлением</w:t>
        </w:r>
      </w:hyperlink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Правительства Российской Федерации от 18.10.2014 N 1075 "Об утверждении Правил определения </w:t>
      </w:r>
      <w:r>
        <w:rPr>
          <w:sz w:val="28"/>
        </w:rPr>
        <w:lastRenderedPageBreak/>
        <w:t xml:space="preserve">среднедушевого дохода для предоставления социальных услуг бесплатно" (не представляются лицами, указанными в </w:t>
      </w:r>
      <w:hyperlink r:id="rId25">
        <w:r>
          <w:rPr>
            <w:sz w:val="28"/>
            <w:u w:val="single"/>
          </w:rPr>
          <w:t>подпунктах 5.13.1 –</w:t>
        </w:r>
      </w:hyperlink>
      <w:r>
        <w:rPr>
          <w:sz w:val="28"/>
        </w:rPr>
        <w:t xml:space="preserve"> </w:t>
      </w:r>
      <w:hyperlink r:id="rId26">
        <w:r>
          <w:rPr>
            <w:sz w:val="28"/>
            <w:u w:val="single"/>
          </w:rPr>
          <w:t>5.13.5</w:t>
        </w:r>
      </w:hyperlink>
      <w:r>
        <w:rPr>
          <w:sz w:val="28"/>
        </w:rPr>
        <w:t xml:space="preserve">, </w:t>
      </w:r>
      <w:hyperlink r:id="rId27">
        <w:r>
          <w:rPr>
            <w:sz w:val="28"/>
            <w:u w:val="single"/>
          </w:rPr>
          <w:t>5.13.7 – 5.13.10</w:t>
        </w:r>
      </w:hyperlink>
      <w:r>
        <w:rPr>
          <w:sz w:val="28"/>
        </w:rPr>
        <w:t xml:space="preserve"> настоящего Положения.</w:t>
      </w:r>
    </w:p>
    <w:p w:rsidR="0054287F" w:rsidRDefault="00AD0608">
      <w:pPr>
        <w:pStyle w:val="a4"/>
        <w:numPr>
          <w:ilvl w:val="2"/>
          <w:numId w:val="5"/>
        </w:numPr>
        <w:tabs>
          <w:tab w:val="left" w:pos="1712"/>
        </w:tabs>
        <w:ind w:right="119" w:firstLine="566"/>
        <w:jc w:val="both"/>
        <w:rPr>
          <w:sz w:val="28"/>
        </w:rPr>
      </w:pPr>
      <w:r>
        <w:rPr>
          <w:sz w:val="28"/>
        </w:rPr>
        <w:t>Копия документа, подтверждающего право получателя социальных 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75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hyperlink r:id="rId28">
        <w:r>
          <w:rPr>
            <w:sz w:val="28"/>
            <w:u w:val="single"/>
          </w:rPr>
          <w:t>подпунктах 5.13.2 – 5.13.5</w:t>
        </w:r>
      </w:hyperlink>
      <w:r>
        <w:rPr>
          <w:sz w:val="28"/>
        </w:rPr>
        <w:t xml:space="preserve">, </w:t>
      </w:r>
      <w:hyperlink r:id="rId29">
        <w:r>
          <w:rPr>
            <w:sz w:val="28"/>
            <w:u w:val="single"/>
          </w:rPr>
          <w:t>5.13.7 – 5.13.10</w:t>
        </w:r>
      </w:hyperlink>
      <w:r>
        <w:rPr>
          <w:sz w:val="28"/>
        </w:rPr>
        <w:t xml:space="preserve"> настоящего Положения.</w:t>
      </w:r>
    </w:p>
    <w:p w:rsidR="0054287F" w:rsidRDefault="00AD0608">
      <w:pPr>
        <w:pStyle w:val="a4"/>
        <w:numPr>
          <w:ilvl w:val="1"/>
          <w:numId w:val="5"/>
        </w:numPr>
        <w:tabs>
          <w:tab w:val="left" w:pos="1357"/>
        </w:tabs>
        <w:spacing w:before="2"/>
        <w:ind w:right="124" w:firstLine="566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полустационарной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заключение</w:t>
      </w:r>
    </w:p>
    <w:p w:rsidR="0054287F" w:rsidRDefault="00AD0608">
      <w:pPr>
        <w:pStyle w:val="a3"/>
        <w:spacing w:before="72"/>
        <w:ind w:right="123"/>
      </w:pPr>
      <w:r>
        <w:t>уполномоченной</w:t>
      </w:r>
      <w:r>
        <w:rPr>
          <w:spacing w:val="80"/>
        </w:rPr>
        <w:t xml:space="preserve">  </w:t>
      </w:r>
      <w:r>
        <w:t>медицинской</w:t>
      </w:r>
      <w:r>
        <w:rPr>
          <w:spacing w:val="80"/>
        </w:rPr>
        <w:t xml:space="preserve">  </w:t>
      </w:r>
      <w:r>
        <w:t>организации),</w:t>
      </w:r>
      <w:r>
        <w:rPr>
          <w:spacing w:val="80"/>
        </w:rPr>
        <w:t xml:space="preserve">  </w:t>
      </w:r>
      <w:r>
        <w:t>выданное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 xml:space="preserve">соответствии с </w:t>
      </w:r>
      <w:hyperlink r:id="rId30">
        <w:r>
          <w:rPr>
            <w:u w:val="single"/>
          </w:rPr>
          <w:t>приказом</w:t>
        </w:r>
      </w:hyperlink>
      <w:r>
        <w:t xml:space="preserve"> Министерства</w:t>
      </w:r>
      <w:r>
        <w:rPr>
          <w:spacing w:val="40"/>
        </w:rPr>
        <w:t xml:space="preserve"> </w:t>
      </w:r>
      <w:r>
        <w:t>здравоохранения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02.05.2023 N</w:t>
      </w:r>
      <w:r>
        <w:rPr>
          <w:spacing w:val="-2"/>
        </w:rPr>
        <w:t xml:space="preserve"> </w:t>
      </w:r>
      <w:r>
        <w:t>202н "Об утверждении перечня медицинских противопоказаний, в 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гражданину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получателю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(далее - приказ Министерства здравоохранения Российской Федерации от 02.05.2023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202н)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7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 xml:space="preserve">подачи </w:t>
      </w:r>
      <w:r>
        <w:rPr>
          <w:spacing w:val="-2"/>
        </w:rPr>
        <w:t>заявления.</w:t>
      </w:r>
    </w:p>
    <w:p w:rsidR="0054287F" w:rsidRDefault="0054287F">
      <w:pPr>
        <w:pStyle w:val="a3"/>
        <w:spacing w:before="6"/>
        <w:ind w:left="0"/>
        <w:jc w:val="left"/>
      </w:pPr>
    </w:p>
    <w:p w:rsidR="0054287F" w:rsidRDefault="00AD0608">
      <w:pPr>
        <w:pStyle w:val="1"/>
        <w:numPr>
          <w:ilvl w:val="0"/>
          <w:numId w:val="8"/>
        </w:numPr>
        <w:tabs>
          <w:tab w:val="left" w:pos="3386"/>
        </w:tabs>
        <w:ind w:left="3386" w:hanging="282"/>
        <w:jc w:val="left"/>
      </w:pPr>
      <w:r>
        <w:t>Права</w:t>
      </w:r>
      <w:r>
        <w:rPr>
          <w:spacing w:val="-9"/>
        </w:rPr>
        <w:t xml:space="preserve"> </w:t>
      </w:r>
      <w:r>
        <w:rPr>
          <w:spacing w:val="-2"/>
        </w:rPr>
        <w:t>отделения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931"/>
        </w:tabs>
        <w:spacing w:before="317"/>
        <w:ind w:right="128" w:firstLine="355"/>
        <w:jc w:val="both"/>
        <w:rPr>
          <w:sz w:val="28"/>
        </w:rPr>
      </w:pPr>
      <w:r>
        <w:rPr>
          <w:sz w:val="28"/>
        </w:rPr>
        <w:t xml:space="preserve">Запрашивать информацию о получателях социальных услуг в рамках межведомственного взаимодействия по вопросам, входящим в компетенцию </w:t>
      </w:r>
      <w:r>
        <w:rPr>
          <w:spacing w:val="-2"/>
          <w:sz w:val="28"/>
        </w:rPr>
        <w:t>отделения.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931"/>
        </w:tabs>
        <w:ind w:right="125" w:firstLine="355"/>
        <w:jc w:val="both"/>
        <w:rPr>
          <w:sz w:val="28"/>
        </w:rPr>
      </w:pPr>
      <w:r>
        <w:rPr>
          <w:sz w:val="28"/>
        </w:rPr>
        <w:t>Вступать во взаимодействие со всеми органами и учреждениями различных ведомств, а также негосударственными организациями с целью привлечения их к содействию в получении социальных услуг.</w:t>
      </w:r>
    </w:p>
    <w:p w:rsidR="0054287F" w:rsidRDefault="0054287F">
      <w:pPr>
        <w:pStyle w:val="a3"/>
        <w:spacing w:before="3"/>
        <w:ind w:left="0"/>
        <w:jc w:val="left"/>
      </w:pPr>
    </w:p>
    <w:p w:rsidR="0054287F" w:rsidRDefault="00AD0608">
      <w:pPr>
        <w:pStyle w:val="1"/>
        <w:numPr>
          <w:ilvl w:val="0"/>
          <w:numId w:val="8"/>
        </w:numPr>
        <w:tabs>
          <w:tab w:val="left" w:pos="2747"/>
        </w:tabs>
        <w:ind w:left="2747" w:hanging="282"/>
        <w:jc w:val="left"/>
      </w:pPr>
      <w:r>
        <w:t>Организация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отделения</w:t>
      </w:r>
    </w:p>
    <w:p w:rsidR="0054287F" w:rsidRDefault="00AD0608">
      <w:pPr>
        <w:pStyle w:val="a4"/>
        <w:numPr>
          <w:ilvl w:val="1"/>
          <w:numId w:val="8"/>
        </w:numPr>
        <w:tabs>
          <w:tab w:val="left" w:pos="1401"/>
        </w:tabs>
        <w:spacing w:before="317" w:line="242" w:lineRule="auto"/>
        <w:ind w:right="131" w:firstLine="494"/>
        <w:jc w:val="both"/>
        <w:rPr>
          <w:sz w:val="28"/>
        </w:rPr>
      </w:pPr>
      <w:r>
        <w:rPr>
          <w:sz w:val="28"/>
        </w:rPr>
        <w:t>Возглавляет отделение заведующий отделением, назначаемый директором учреждения, который:</w:t>
      </w:r>
    </w:p>
    <w:p w:rsidR="0054287F" w:rsidRDefault="00AD0608">
      <w:pPr>
        <w:pStyle w:val="a4"/>
        <w:numPr>
          <w:ilvl w:val="0"/>
          <w:numId w:val="2"/>
        </w:numPr>
        <w:tabs>
          <w:tab w:val="left" w:pos="817"/>
        </w:tabs>
        <w:spacing w:line="319" w:lineRule="exact"/>
        <w:ind w:left="817" w:hanging="162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общее руководство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отделением;</w:t>
      </w:r>
    </w:p>
    <w:p w:rsidR="0054287F" w:rsidRDefault="00AD0608">
      <w:pPr>
        <w:pStyle w:val="a4"/>
        <w:numPr>
          <w:ilvl w:val="0"/>
          <w:numId w:val="2"/>
        </w:numPr>
        <w:tabs>
          <w:tab w:val="left" w:pos="817"/>
        </w:tabs>
        <w:spacing w:line="322" w:lineRule="exact"/>
        <w:ind w:left="817" w:hanging="162"/>
        <w:rPr>
          <w:sz w:val="28"/>
        </w:rPr>
      </w:pPr>
      <w:r>
        <w:rPr>
          <w:sz w:val="28"/>
        </w:rPr>
        <w:t>ведет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документацию:</w:t>
      </w:r>
      <w:r>
        <w:rPr>
          <w:spacing w:val="-9"/>
          <w:sz w:val="28"/>
        </w:rPr>
        <w:t xml:space="preserve"> </w:t>
      </w: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отделения;</w:t>
      </w:r>
    </w:p>
    <w:p w:rsidR="0054287F" w:rsidRDefault="00AD0608">
      <w:pPr>
        <w:pStyle w:val="a4"/>
        <w:numPr>
          <w:ilvl w:val="1"/>
          <w:numId w:val="1"/>
        </w:numPr>
        <w:tabs>
          <w:tab w:val="left" w:pos="1143"/>
        </w:tabs>
        <w:ind w:left="1143" w:hanging="488"/>
        <w:rPr>
          <w:sz w:val="28"/>
        </w:rPr>
      </w:pPr>
      <w:r>
        <w:rPr>
          <w:sz w:val="28"/>
        </w:rPr>
        <w:t>Отделение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специалистов:</w:t>
      </w:r>
    </w:p>
    <w:p w:rsidR="0054287F" w:rsidRDefault="00AD0608">
      <w:pPr>
        <w:pStyle w:val="a4"/>
        <w:numPr>
          <w:ilvl w:val="2"/>
          <w:numId w:val="1"/>
        </w:numPr>
        <w:tabs>
          <w:tab w:val="left" w:pos="817"/>
        </w:tabs>
        <w:spacing w:line="322" w:lineRule="exact"/>
        <w:ind w:left="817" w:hanging="162"/>
        <w:rPr>
          <w:sz w:val="28"/>
        </w:rPr>
      </w:pPr>
      <w:r>
        <w:rPr>
          <w:sz w:val="28"/>
        </w:rPr>
        <w:t>социальный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работник;</w:t>
      </w:r>
    </w:p>
    <w:p w:rsidR="0054287F" w:rsidRDefault="00AD0608">
      <w:pPr>
        <w:pStyle w:val="a4"/>
        <w:numPr>
          <w:ilvl w:val="1"/>
          <w:numId w:val="1"/>
        </w:numPr>
        <w:tabs>
          <w:tab w:val="left" w:pos="1147"/>
        </w:tabs>
        <w:ind w:left="160" w:right="135" w:firstLine="494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сотрудников отделения определяются должностными инструкциями в соответствии с Уставом Учреждения.</w:t>
      </w:r>
    </w:p>
    <w:p w:rsidR="0054287F" w:rsidRDefault="00AD0608">
      <w:pPr>
        <w:pStyle w:val="a4"/>
        <w:numPr>
          <w:ilvl w:val="1"/>
          <w:numId w:val="1"/>
        </w:numPr>
        <w:tabs>
          <w:tab w:val="left" w:pos="1214"/>
        </w:tabs>
        <w:ind w:left="160" w:right="126" w:firstLine="494"/>
        <w:rPr>
          <w:sz w:val="28"/>
        </w:rPr>
      </w:pPr>
      <w:r>
        <w:rPr>
          <w:sz w:val="28"/>
        </w:rPr>
        <w:t>Сотрудники обязаны соблюдать профессиональную этику, выполнять требования нормативных актов в вопросах защиты персональных данных получателей социальных услуг, информировать о задачах и содержании оказываемых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54287F" w:rsidRDefault="00AD0608">
      <w:pPr>
        <w:pStyle w:val="a4"/>
        <w:numPr>
          <w:ilvl w:val="1"/>
          <w:numId w:val="1"/>
        </w:numPr>
        <w:tabs>
          <w:tab w:val="left" w:pos="1291"/>
        </w:tabs>
        <w:spacing w:before="2"/>
        <w:ind w:left="160" w:right="126" w:firstLine="494"/>
        <w:rPr>
          <w:sz w:val="28"/>
        </w:rPr>
      </w:pPr>
      <w:r>
        <w:rPr>
          <w:sz w:val="28"/>
        </w:rPr>
        <w:t xml:space="preserve">Сотрудники повышают свою квалификацию и профессиональное </w:t>
      </w:r>
      <w:r>
        <w:rPr>
          <w:sz w:val="28"/>
        </w:rPr>
        <w:lastRenderedPageBreak/>
        <w:t>мастерство через самообразование, курсы повышения квалификации, участие в семинарах, «круглых столах», методических объединениях, проводимых как учреждением, так и сторонними организациями.</w:t>
      </w:r>
    </w:p>
    <w:p w:rsidR="0054287F" w:rsidRDefault="00AD0608">
      <w:pPr>
        <w:pStyle w:val="a4"/>
        <w:numPr>
          <w:ilvl w:val="1"/>
          <w:numId w:val="1"/>
        </w:numPr>
        <w:tabs>
          <w:tab w:val="left" w:pos="1588"/>
        </w:tabs>
        <w:ind w:left="160" w:right="122" w:firstLine="494"/>
        <w:rPr>
          <w:sz w:val="28"/>
        </w:rPr>
      </w:pPr>
      <w:r>
        <w:rPr>
          <w:sz w:val="28"/>
        </w:rPr>
        <w:t xml:space="preserve">Сотрудники отделения обязаны соблюдать требования конфиденциальности информации, полученной от получателей социальных </w:t>
      </w:r>
      <w:r>
        <w:rPr>
          <w:spacing w:val="-2"/>
          <w:sz w:val="28"/>
        </w:rPr>
        <w:t>услуг.</w:t>
      </w:r>
    </w:p>
    <w:p w:rsidR="0054287F" w:rsidRDefault="0054287F">
      <w:pPr>
        <w:pStyle w:val="a3"/>
        <w:ind w:left="0"/>
        <w:jc w:val="left"/>
        <w:rPr>
          <w:sz w:val="20"/>
        </w:rPr>
      </w:pPr>
    </w:p>
    <w:p w:rsidR="0054287F" w:rsidRDefault="0054287F">
      <w:pPr>
        <w:pStyle w:val="a3"/>
        <w:ind w:left="0"/>
        <w:jc w:val="left"/>
        <w:rPr>
          <w:sz w:val="20"/>
        </w:rPr>
      </w:pPr>
    </w:p>
    <w:p w:rsidR="0054287F" w:rsidRDefault="0054287F">
      <w:pPr>
        <w:pStyle w:val="a3"/>
        <w:ind w:left="0"/>
        <w:jc w:val="left"/>
        <w:rPr>
          <w:sz w:val="20"/>
        </w:rPr>
      </w:pPr>
    </w:p>
    <w:p w:rsidR="0054287F" w:rsidRDefault="00AD0608">
      <w:pPr>
        <w:pStyle w:val="a3"/>
        <w:spacing w:before="1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3378453</wp:posOffset>
                </wp:positionH>
                <wp:positionV relativeFrom="paragraph">
                  <wp:posOffset>170265</wp:posOffset>
                </wp:positionV>
                <wp:extent cx="12407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0790">
                              <a:moveTo>
                                <a:pt x="0" y="0"/>
                              </a:moveTo>
                              <a:lnTo>
                                <a:pt x="124031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82F3" id="Graphic 1" o:spid="_x0000_s1026" style="position:absolute;margin-left:266pt;margin-top:13.4pt;width:97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0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" path="m,l1240316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54287F" w:rsidRDefault="0054287F">
      <w:pPr>
        <w:rPr>
          <w:sz w:val="20"/>
        </w:rPr>
        <w:sectPr w:rsidR="0054287F">
          <w:pgSz w:w="11910" w:h="16840"/>
          <w:pgMar w:top="800" w:right="620" w:bottom="280" w:left="1280" w:header="720" w:footer="720" w:gutter="0"/>
          <w:cols w:space="720"/>
        </w:sectPr>
      </w:pPr>
    </w:p>
    <w:p w:rsidR="0054287F" w:rsidRDefault="0054287F">
      <w:pPr>
        <w:spacing w:line="281" w:lineRule="exact"/>
        <w:rPr>
          <w:sz w:val="28"/>
        </w:rPr>
        <w:sectPr w:rsidR="0054287F">
          <w:pgSz w:w="11910" w:h="16840"/>
          <w:pgMar w:top="800" w:right="620" w:bottom="280" w:left="1280" w:header="720" w:footer="720" w:gutter="0"/>
          <w:cols w:space="720"/>
        </w:sectPr>
      </w:pPr>
    </w:p>
    <w:p w:rsidR="0054287F" w:rsidRDefault="0054287F">
      <w:pPr>
        <w:pStyle w:val="a3"/>
        <w:spacing w:before="4"/>
        <w:ind w:left="0"/>
        <w:jc w:val="left"/>
        <w:rPr>
          <w:sz w:val="17"/>
        </w:rPr>
      </w:pPr>
      <w:bookmarkStart w:id="1" w:name="_GoBack"/>
      <w:bookmarkEnd w:id="1"/>
    </w:p>
    <w:sectPr w:rsidR="0054287F">
      <w:pgSz w:w="11910" w:h="16840"/>
      <w:pgMar w:top="1920" w:right="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6B2"/>
    <w:multiLevelType w:val="multilevel"/>
    <w:tmpl w:val="9F70F2D4"/>
    <w:lvl w:ilvl="0">
      <w:start w:val="1"/>
      <w:numFmt w:val="decimal"/>
      <w:lvlText w:val="%1."/>
      <w:lvlJc w:val="left"/>
      <w:pPr>
        <w:ind w:left="1701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0" w:hanging="9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60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0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40" w:hanging="936"/>
      </w:pPr>
      <w:rPr>
        <w:rFonts w:hint="default"/>
        <w:lang w:val="ru-RU" w:eastAsia="en-US" w:bidi="ar-SA"/>
      </w:rPr>
    </w:lvl>
  </w:abstractNum>
  <w:abstractNum w:abstractNumId="1" w15:restartNumberingAfterBreak="0">
    <w:nsid w:val="12FC70DD"/>
    <w:multiLevelType w:val="hybridMultilevel"/>
    <w:tmpl w:val="4DC86BD4"/>
    <w:lvl w:ilvl="0" w:tplc="1188FF80">
      <w:numFmt w:val="bullet"/>
      <w:lvlText w:val="-"/>
      <w:lvlJc w:val="left"/>
      <w:pPr>
        <w:ind w:left="289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FEB04A">
      <w:numFmt w:val="bullet"/>
      <w:lvlText w:val="•"/>
      <w:lvlJc w:val="left"/>
      <w:pPr>
        <w:ind w:left="3610" w:hanging="236"/>
      </w:pPr>
      <w:rPr>
        <w:rFonts w:hint="default"/>
        <w:lang w:val="ru-RU" w:eastAsia="en-US" w:bidi="ar-SA"/>
      </w:rPr>
    </w:lvl>
    <w:lvl w:ilvl="2" w:tplc="8BE44BC4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  <w:lvl w:ilvl="3" w:tplc="0E8EC4B6">
      <w:numFmt w:val="bullet"/>
      <w:lvlText w:val="•"/>
      <w:lvlJc w:val="left"/>
      <w:pPr>
        <w:ind w:left="5031" w:hanging="236"/>
      </w:pPr>
      <w:rPr>
        <w:rFonts w:hint="default"/>
        <w:lang w:val="ru-RU" w:eastAsia="en-US" w:bidi="ar-SA"/>
      </w:rPr>
    </w:lvl>
    <w:lvl w:ilvl="4" w:tplc="18DACA46">
      <w:numFmt w:val="bullet"/>
      <w:lvlText w:val="•"/>
      <w:lvlJc w:val="left"/>
      <w:pPr>
        <w:ind w:left="5741" w:hanging="236"/>
      </w:pPr>
      <w:rPr>
        <w:rFonts w:hint="default"/>
        <w:lang w:val="ru-RU" w:eastAsia="en-US" w:bidi="ar-SA"/>
      </w:rPr>
    </w:lvl>
    <w:lvl w:ilvl="5" w:tplc="591A9CE6">
      <w:numFmt w:val="bullet"/>
      <w:lvlText w:val="•"/>
      <w:lvlJc w:val="left"/>
      <w:pPr>
        <w:ind w:left="6452" w:hanging="236"/>
      </w:pPr>
      <w:rPr>
        <w:rFonts w:hint="default"/>
        <w:lang w:val="ru-RU" w:eastAsia="en-US" w:bidi="ar-SA"/>
      </w:rPr>
    </w:lvl>
    <w:lvl w:ilvl="6" w:tplc="9B5EF42C">
      <w:numFmt w:val="bullet"/>
      <w:lvlText w:val="•"/>
      <w:lvlJc w:val="left"/>
      <w:pPr>
        <w:ind w:left="7162" w:hanging="236"/>
      </w:pPr>
      <w:rPr>
        <w:rFonts w:hint="default"/>
        <w:lang w:val="ru-RU" w:eastAsia="en-US" w:bidi="ar-SA"/>
      </w:rPr>
    </w:lvl>
    <w:lvl w:ilvl="7" w:tplc="DCC87596">
      <w:numFmt w:val="bullet"/>
      <w:lvlText w:val="•"/>
      <w:lvlJc w:val="left"/>
      <w:pPr>
        <w:ind w:left="7872" w:hanging="236"/>
      </w:pPr>
      <w:rPr>
        <w:rFonts w:hint="default"/>
        <w:lang w:val="ru-RU" w:eastAsia="en-US" w:bidi="ar-SA"/>
      </w:rPr>
    </w:lvl>
    <w:lvl w:ilvl="8" w:tplc="59FCB110">
      <w:numFmt w:val="bullet"/>
      <w:lvlText w:val="•"/>
      <w:lvlJc w:val="left"/>
      <w:pPr>
        <w:ind w:left="8583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2E1D4789"/>
    <w:multiLevelType w:val="multilevel"/>
    <w:tmpl w:val="584CE41C"/>
    <w:lvl w:ilvl="0">
      <w:start w:val="5"/>
      <w:numFmt w:val="decimal"/>
      <w:lvlText w:val="%1"/>
      <w:lvlJc w:val="left"/>
      <w:pPr>
        <w:ind w:left="160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0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864"/>
      </w:pPr>
      <w:rPr>
        <w:rFonts w:hint="default"/>
        <w:lang w:val="ru-RU" w:eastAsia="en-US" w:bidi="ar-SA"/>
      </w:rPr>
    </w:lvl>
  </w:abstractNum>
  <w:abstractNum w:abstractNumId="3" w15:restartNumberingAfterBreak="0">
    <w:nsid w:val="3CD74006"/>
    <w:multiLevelType w:val="multilevel"/>
    <w:tmpl w:val="BBA8BF6C"/>
    <w:lvl w:ilvl="0">
      <w:start w:val="5"/>
      <w:numFmt w:val="decimal"/>
      <w:lvlText w:val="%1"/>
      <w:lvlJc w:val="left"/>
      <w:pPr>
        <w:ind w:left="160" w:hanging="9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0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9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3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903"/>
      </w:pPr>
      <w:rPr>
        <w:rFonts w:hint="default"/>
        <w:lang w:val="ru-RU" w:eastAsia="en-US" w:bidi="ar-SA"/>
      </w:rPr>
    </w:lvl>
  </w:abstractNum>
  <w:abstractNum w:abstractNumId="4" w15:restartNumberingAfterBreak="0">
    <w:nsid w:val="40B65555"/>
    <w:multiLevelType w:val="hybridMultilevel"/>
    <w:tmpl w:val="A7282A3C"/>
    <w:lvl w:ilvl="0" w:tplc="8E6AEA9A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12B59E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238E4194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3" w:tplc="2DD250FC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2C925C20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5" w:tplc="8C2C17C4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  <w:lvl w:ilvl="6" w:tplc="089C9728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7" w:tplc="3F08960C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DD2EC532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5713C8A"/>
    <w:multiLevelType w:val="hybridMultilevel"/>
    <w:tmpl w:val="600076DE"/>
    <w:lvl w:ilvl="0" w:tplc="A3CAF55C">
      <w:numFmt w:val="bullet"/>
      <w:lvlText w:val="-"/>
      <w:lvlJc w:val="left"/>
      <w:pPr>
        <w:ind w:left="16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8ADE92">
      <w:numFmt w:val="bullet"/>
      <w:lvlText w:val="•"/>
      <w:lvlJc w:val="left"/>
      <w:pPr>
        <w:ind w:left="1144" w:hanging="495"/>
      </w:pPr>
      <w:rPr>
        <w:rFonts w:hint="default"/>
        <w:lang w:val="ru-RU" w:eastAsia="en-US" w:bidi="ar-SA"/>
      </w:rPr>
    </w:lvl>
    <w:lvl w:ilvl="2" w:tplc="0F102458">
      <w:numFmt w:val="bullet"/>
      <w:lvlText w:val="•"/>
      <w:lvlJc w:val="left"/>
      <w:pPr>
        <w:ind w:left="2128" w:hanging="495"/>
      </w:pPr>
      <w:rPr>
        <w:rFonts w:hint="default"/>
        <w:lang w:val="ru-RU" w:eastAsia="en-US" w:bidi="ar-SA"/>
      </w:rPr>
    </w:lvl>
    <w:lvl w:ilvl="3" w:tplc="9E140696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4" w:tplc="1554997C">
      <w:numFmt w:val="bullet"/>
      <w:lvlText w:val="•"/>
      <w:lvlJc w:val="left"/>
      <w:pPr>
        <w:ind w:left="4097" w:hanging="495"/>
      </w:pPr>
      <w:rPr>
        <w:rFonts w:hint="default"/>
        <w:lang w:val="ru-RU" w:eastAsia="en-US" w:bidi="ar-SA"/>
      </w:rPr>
    </w:lvl>
    <w:lvl w:ilvl="5" w:tplc="9424D790">
      <w:numFmt w:val="bullet"/>
      <w:lvlText w:val="•"/>
      <w:lvlJc w:val="left"/>
      <w:pPr>
        <w:ind w:left="5082" w:hanging="495"/>
      </w:pPr>
      <w:rPr>
        <w:rFonts w:hint="default"/>
        <w:lang w:val="ru-RU" w:eastAsia="en-US" w:bidi="ar-SA"/>
      </w:rPr>
    </w:lvl>
    <w:lvl w:ilvl="6" w:tplc="6F3A6282">
      <w:numFmt w:val="bullet"/>
      <w:lvlText w:val="•"/>
      <w:lvlJc w:val="left"/>
      <w:pPr>
        <w:ind w:left="6066" w:hanging="495"/>
      </w:pPr>
      <w:rPr>
        <w:rFonts w:hint="default"/>
        <w:lang w:val="ru-RU" w:eastAsia="en-US" w:bidi="ar-SA"/>
      </w:rPr>
    </w:lvl>
    <w:lvl w:ilvl="7" w:tplc="A36CDB08">
      <w:numFmt w:val="bullet"/>
      <w:lvlText w:val="•"/>
      <w:lvlJc w:val="left"/>
      <w:pPr>
        <w:ind w:left="7050" w:hanging="495"/>
      </w:pPr>
      <w:rPr>
        <w:rFonts w:hint="default"/>
        <w:lang w:val="ru-RU" w:eastAsia="en-US" w:bidi="ar-SA"/>
      </w:rPr>
    </w:lvl>
    <w:lvl w:ilvl="8" w:tplc="450C6182">
      <w:numFmt w:val="bullet"/>
      <w:lvlText w:val="•"/>
      <w:lvlJc w:val="left"/>
      <w:pPr>
        <w:ind w:left="8035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467C4CD5"/>
    <w:multiLevelType w:val="multilevel"/>
    <w:tmpl w:val="2288FBE2"/>
    <w:lvl w:ilvl="0">
      <w:start w:val="6"/>
      <w:numFmt w:val="decimal"/>
      <w:lvlText w:val="%1"/>
      <w:lvlJc w:val="left"/>
      <w:pPr>
        <w:ind w:left="160" w:hanging="8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8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0" w:hanging="87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6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97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873"/>
      </w:pPr>
      <w:rPr>
        <w:rFonts w:hint="default"/>
        <w:lang w:val="ru-RU" w:eastAsia="en-US" w:bidi="ar-SA"/>
      </w:rPr>
    </w:lvl>
  </w:abstractNum>
  <w:abstractNum w:abstractNumId="7" w15:restartNumberingAfterBreak="0">
    <w:nsid w:val="7EBD7959"/>
    <w:multiLevelType w:val="multilevel"/>
    <w:tmpl w:val="D4125E58"/>
    <w:lvl w:ilvl="0">
      <w:start w:val="8"/>
      <w:numFmt w:val="decimal"/>
      <w:lvlText w:val="%1"/>
      <w:lvlJc w:val="left"/>
      <w:pPr>
        <w:ind w:left="114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F"/>
    <w:rsid w:val="00047974"/>
    <w:rsid w:val="0008345F"/>
    <w:rsid w:val="000E2616"/>
    <w:rsid w:val="002218A2"/>
    <w:rsid w:val="004B789D"/>
    <w:rsid w:val="004E4013"/>
    <w:rsid w:val="0054287F"/>
    <w:rsid w:val="005C31FE"/>
    <w:rsid w:val="00681489"/>
    <w:rsid w:val="00692DC7"/>
    <w:rsid w:val="00894D0F"/>
    <w:rsid w:val="00AA38FB"/>
    <w:rsid w:val="00AC5699"/>
    <w:rsid w:val="00AD0608"/>
    <w:rsid w:val="00CA1913"/>
    <w:rsid w:val="00CB2584"/>
    <w:rsid w:val="00F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6670"/>
  <w15:docId w15:val="{37840F5C-E0E9-42FE-91E0-DB086066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46257242/entry/10062" TargetMode="External"/><Relationship Id="rId13" Type="http://schemas.openxmlformats.org/officeDocument/2006/relationships/hyperlink" Target="https://internet.garant.ru/%23/document/46257242/entry/10218" TargetMode="External"/><Relationship Id="rId18" Type="http://schemas.openxmlformats.org/officeDocument/2006/relationships/hyperlink" Target="https://internet.garant.ru/%23/document/70552648/entry/0" TargetMode="External"/><Relationship Id="rId26" Type="http://schemas.openxmlformats.org/officeDocument/2006/relationships/hyperlink" Target="https://internet.garant.ru/%23/document/46257242/entry/100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%23/document/46257242/entry/24" TargetMode="External"/><Relationship Id="rId7" Type="http://schemas.openxmlformats.org/officeDocument/2006/relationships/hyperlink" Target="https://internet.garant.ru/%23/document/46257242/entry/10058" TargetMode="External"/><Relationship Id="rId12" Type="http://schemas.openxmlformats.org/officeDocument/2006/relationships/hyperlink" Target="https://internet.garant.ru/%23/document/46257242/entry/10218" TargetMode="External"/><Relationship Id="rId17" Type="http://schemas.openxmlformats.org/officeDocument/2006/relationships/hyperlink" Target="https://internet.garant.ru/%23/document/46257242/entry/15" TargetMode="External"/><Relationship Id="rId25" Type="http://schemas.openxmlformats.org/officeDocument/2006/relationships/hyperlink" Target="https://internet.garant.ru/%23/document/46257242/entry/100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%23/document/46257242/entry/10220" TargetMode="External"/><Relationship Id="rId20" Type="http://schemas.openxmlformats.org/officeDocument/2006/relationships/hyperlink" Target="https://internet.garant.ru/%23/document/70771488/entry/0" TargetMode="External"/><Relationship Id="rId29" Type="http://schemas.openxmlformats.org/officeDocument/2006/relationships/hyperlink" Target="https://internet.garant.ru/%23/document/46257242/entry/102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%23/document/70771488/entry/0" TargetMode="External"/><Relationship Id="rId11" Type="http://schemas.openxmlformats.org/officeDocument/2006/relationships/hyperlink" Target="https://internet.garant.ru/%23/document/46257242/entry/10219" TargetMode="External"/><Relationship Id="rId24" Type="http://schemas.openxmlformats.org/officeDocument/2006/relationships/hyperlink" Target="https://internet.garant.ru/%23/document/70771488/entry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%23/document/46257242/entry/10062" TargetMode="External"/><Relationship Id="rId23" Type="http://schemas.openxmlformats.org/officeDocument/2006/relationships/hyperlink" Target="https://internet.garant.ru/%23/document/12148567/entry/0" TargetMode="External"/><Relationship Id="rId28" Type="http://schemas.openxmlformats.org/officeDocument/2006/relationships/hyperlink" Target="https://internet.garant.ru/%23/document/46257242/entry/10095" TargetMode="External"/><Relationship Id="rId10" Type="http://schemas.openxmlformats.org/officeDocument/2006/relationships/hyperlink" Target="https://internet.garant.ru/%23/document/46257242/entry/10219" TargetMode="External"/><Relationship Id="rId19" Type="http://schemas.openxmlformats.org/officeDocument/2006/relationships/hyperlink" Target="https://internet.garant.ru/%23/document/70552648/entry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46257242/entry/10062" TargetMode="External"/><Relationship Id="rId14" Type="http://schemas.openxmlformats.org/officeDocument/2006/relationships/hyperlink" Target="https://internet.garant.ru/%23/document/46257242/entry/10062" TargetMode="External"/><Relationship Id="rId22" Type="http://schemas.openxmlformats.org/officeDocument/2006/relationships/hyperlink" Target="https://internet.garant.ru/%23/document/12148567/entry/0" TargetMode="External"/><Relationship Id="rId27" Type="http://schemas.openxmlformats.org/officeDocument/2006/relationships/hyperlink" Target="https://internet.garant.ru/%23/document/46257242/entry/10221" TargetMode="External"/><Relationship Id="rId30" Type="http://schemas.openxmlformats.org/officeDocument/2006/relationships/hyperlink" Target="https://internet.garant.ru/%23/document/406870528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8265-C91A-442B-85FC-07EC3DB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OK</dc:creator>
  <cp:keywords/>
  <dc:description/>
  <cp:lastModifiedBy>Х</cp:lastModifiedBy>
  <cp:revision>9</cp:revision>
  <dcterms:created xsi:type="dcterms:W3CDTF">2024-10-14T09:31:00Z</dcterms:created>
  <dcterms:modified xsi:type="dcterms:W3CDTF">2024-10-15T13:09:00Z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